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32896" w14:textId="4D5400F9" w:rsidR="003759DB" w:rsidRPr="00807937" w:rsidRDefault="003759DB" w:rsidP="003759DB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F0C7361" wp14:editId="1BB34E9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8EDEB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EF6DFA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Meeting </w:t>
      </w:r>
      <w:r w:rsidR="0026058F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#92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</w:t>
      </w:r>
      <w:r w:rsidR="00DE2779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</w:t>
      </w:r>
      <w:r w:rsidR="00FA79EE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</w:t>
      </w:r>
      <w:r w:rsidR="00250F81" w:rsidRPr="00250F81">
        <w:rPr>
          <w:rFonts w:ascii="Arial" w:eastAsia="MS Mincho" w:hAnsi="Arial" w:cs="Arial"/>
          <w:b/>
          <w:bCs/>
          <w:noProof/>
          <w:sz w:val="24"/>
          <w:szCs w:val="24"/>
        </w:rPr>
        <w:t>R1-1801664</w:t>
      </w:r>
    </w:p>
    <w:p w14:paraId="3A38EB3E" w14:textId="5220D3DA" w:rsidR="003759DB" w:rsidRPr="00807937" w:rsidRDefault="0026058F" w:rsidP="003759DB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Athens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Greece</w:t>
      </w:r>
      <w:r w:rsidR="003759DB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Feb. </w:t>
      </w:r>
      <w:r w:rsidR="00F40E34">
        <w:rPr>
          <w:rFonts w:ascii="Arial" w:eastAsia="MS Mincho" w:hAnsi="Arial" w:cs="Arial"/>
          <w:b/>
          <w:bCs/>
          <w:noProof/>
          <w:sz w:val="24"/>
          <w:szCs w:val="24"/>
        </w:rPr>
        <w:t>2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6</w:t>
      </w:r>
      <w:r w:rsidR="003759DB"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F40E34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>–</w:t>
      </w:r>
      <w:r w:rsidR="003759DB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Mar. </w:t>
      </w:r>
      <w:r w:rsidR="00F40E34">
        <w:rPr>
          <w:rFonts w:ascii="Arial" w:eastAsia="MS Mincho" w:hAnsi="Arial" w:cs="Arial"/>
          <w:b/>
          <w:bCs/>
          <w:noProof/>
          <w:sz w:val="24"/>
          <w:szCs w:val="24"/>
        </w:rPr>
        <w:t>2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nd</w:t>
      </w:r>
      <w:r w:rsidR="000C7725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,</w:t>
      </w:r>
      <w:bookmarkStart w:id="0" w:name="_GoBack"/>
      <w:bookmarkEnd w:id="0"/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F40E34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8</w:t>
      </w:r>
    </w:p>
    <w:p w14:paraId="34A580D1" w14:textId="61BDB549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26058F" w:rsidRPr="0026058F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7.1.6.1</w:t>
      </w:r>
    </w:p>
    <w:p w14:paraId="4C4B9CDB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14:paraId="0BCD499D" w14:textId="3C6A38C6" w:rsidR="00517373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250F81" w:rsidRPr="00250F81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Remaining issues of UL power control</w:t>
      </w:r>
    </w:p>
    <w:p w14:paraId="5D8DCD85" w14:textId="77777777" w:rsidR="00517373" w:rsidRPr="00CF595C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14:paraId="24125E14" w14:textId="77777777"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14:paraId="6FAFFB48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14:paraId="6790C2A3" w14:textId="2AB71B93" w:rsidR="00496218" w:rsidRDefault="00FF5059" w:rsidP="00FF5059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</w:rPr>
        <w:t xml:space="preserve">UL power control is an important factor for network coverage. In NR, owing to the rich scheduling flexibility, careful speciation </w:t>
      </w:r>
      <w:r w:rsidR="00FA79EE">
        <w:rPr>
          <w:rFonts w:asciiTheme="minorHAnsi" w:hAnsiTheme="minorHAnsi"/>
          <w:sz w:val="24"/>
          <w:szCs w:val="24"/>
        </w:rPr>
        <w:t xml:space="preserve">on </w:t>
      </w:r>
      <w:r>
        <w:rPr>
          <w:rFonts w:asciiTheme="minorHAnsi" w:hAnsiTheme="minorHAnsi"/>
          <w:sz w:val="24"/>
          <w:szCs w:val="24"/>
        </w:rPr>
        <w:t xml:space="preserve">the timing </w:t>
      </w:r>
      <w:r w:rsidR="00FA79EE">
        <w:rPr>
          <w:rFonts w:asciiTheme="minorHAnsi" w:hAnsiTheme="minorHAnsi"/>
          <w:sz w:val="24"/>
          <w:szCs w:val="24"/>
        </w:rPr>
        <w:t xml:space="preserve">of </w:t>
      </w:r>
      <w:r>
        <w:rPr>
          <w:rFonts w:asciiTheme="minorHAnsi" w:hAnsiTheme="minorHAnsi"/>
          <w:sz w:val="24"/>
          <w:szCs w:val="24"/>
        </w:rPr>
        <w:t xml:space="preserve">applying a UL power control command is required. From UE perspective, the timing requirement will define the practicality of the UL power control. In this contribution, we will discuss the values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PUCCH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SRS</m:t>
            </m:r>
          </m:sub>
        </m:sSub>
      </m:oMath>
      <w:r>
        <w:rPr>
          <w:rFonts w:asciiTheme="minorHAnsi" w:hAnsiTheme="minorHAnsi"/>
          <w:sz w:val="24"/>
          <w:szCs w:val="24"/>
        </w:rPr>
        <w:t>, regarding the consistency with the timing requireme</w:t>
      </w:r>
      <w:r w:rsidR="00FA79EE">
        <w:rPr>
          <w:rFonts w:asciiTheme="minorHAnsi" w:hAnsiTheme="minorHAnsi"/>
          <w:sz w:val="24"/>
          <w:szCs w:val="24"/>
        </w:rPr>
        <w:t xml:space="preserve">nt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for UL transmissions. </w:t>
      </w:r>
    </w:p>
    <w:p w14:paraId="2D99C163" w14:textId="7E9CB14D" w:rsidR="007C1EC3" w:rsidRPr="00FF5059" w:rsidRDefault="007C1EC3" w:rsidP="00FF5059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58E9F0F9" w14:textId="77777777"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21CE7160" w14:textId="73C26FEA" w:rsidR="00634A05" w:rsidRPr="00E62AA4" w:rsidRDefault="007C1EC3" w:rsidP="0072670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hAnsiTheme="minorHAnsi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Values of </w:t>
      </w:r>
      <m:oMath>
        <m:sSub>
          <m:sSubPr>
            <m:ctrlPr>
              <w:rPr>
                <w:rFonts w:ascii="Cambria Math" w:eastAsia="新細明體" w:hAnsi="Cambria Math" w:cs="Arial"/>
                <w:bCs w:val="0"/>
                <w:i/>
                <w:sz w:val="32"/>
                <w:szCs w:val="32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PUSCH</m:t>
            </m:r>
          </m:sub>
        </m:sSub>
      </m:oMath>
      <w:r w:rsidR="00FF5059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 and </w:t>
      </w:r>
      <m:oMath>
        <m:sSub>
          <m:sSubPr>
            <m:ctrlPr>
              <w:rPr>
                <w:rFonts w:ascii="Cambria Math" w:eastAsia="新細明體" w:hAnsi="Cambria Math" w:cs="Arial"/>
                <w:bCs w:val="0"/>
                <w:i/>
                <w:sz w:val="32"/>
                <w:szCs w:val="32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PU</m:t>
            </m:r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C</m:t>
            </m:r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CH</m:t>
            </m:r>
          </m:sub>
        </m:sSub>
      </m:oMath>
    </w:p>
    <w:p w14:paraId="07E03F74" w14:textId="61582014" w:rsidR="00945229" w:rsidRDefault="00FF5059" w:rsidP="00945229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According to the following agreement, the values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and</m:t>
        </m:r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PUCCH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should follow the specification in DCI, i.e.,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if available: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F5059" w14:paraId="5BE9AC28" w14:textId="77777777" w:rsidTr="00FF5059">
        <w:tc>
          <w:tcPr>
            <w:tcW w:w="9307" w:type="dxa"/>
          </w:tcPr>
          <w:p w14:paraId="26AAF210" w14:textId="77777777" w:rsidR="00FF5059" w:rsidRPr="00A8480D" w:rsidRDefault="00FF5059" w:rsidP="00FF5059">
            <w:pPr>
              <w:pStyle w:val="text"/>
              <w:snapToGrid w:val="0"/>
              <w:spacing w:after="0"/>
              <w:rPr>
                <w:b/>
              </w:rPr>
            </w:pPr>
            <w:r w:rsidRPr="00A8480D">
              <w:rPr>
                <w:b/>
                <w:highlight w:val="green"/>
              </w:rPr>
              <w:t>Agreement</w:t>
            </w:r>
          </w:p>
          <w:p w14:paraId="07150A43" w14:textId="77777777" w:rsidR="00FF5059" w:rsidRPr="00246242" w:rsidRDefault="00FF5059" w:rsidP="00FF5059">
            <w:pPr>
              <w:pStyle w:val="bullet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242">
              <w:rPr>
                <w:rFonts w:ascii="Times New Roman" w:hAnsi="Times New Roman"/>
                <w:sz w:val="20"/>
                <w:szCs w:val="20"/>
              </w:rPr>
              <w:t>For PUSCH transmission triggered by uplink grant, K_PUSCH is the time duration between the uplink grant and the start of the PUSCH transmission</w:t>
            </w:r>
          </w:p>
          <w:p w14:paraId="092141E5" w14:textId="1181C12A" w:rsidR="00FF5059" w:rsidRPr="00FF5059" w:rsidRDefault="00FF5059" w:rsidP="00945229">
            <w:pPr>
              <w:pStyle w:val="bullet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242">
              <w:rPr>
                <w:rFonts w:ascii="Times New Roman" w:hAnsi="Times New Roman"/>
                <w:sz w:val="20"/>
                <w:szCs w:val="20"/>
              </w:rPr>
              <w:t>For PUCCH transmission triggered by PDSCH corresponding to downlink assignement, K_PUCCH is the time duration between the downlink assignment and the start of the PUCCH</w:t>
            </w:r>
          </w:p>
        </w:tc>
      </w:tr>
    </w:tbl>
    <w:p w14:paraId="39DC2806" w14:textId="77777777" w:rsidR="00FF5059" w:rsidRDefault="00FF5059" w:rsidP="00FF5059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val="en-GB" w:eastAsia="zh-TW"/>
        </w:rPr>
      </w:pPr>
    </w:p>
    <w:p w14:paraId="1F68716D" w14:textId="3B79F4F2" w:rsidR="00945229" w:rsidRDefault="00FA79EE" w:rsidP="00FF5059">
      <w:pPr>
        <w:autoSpaceDE/>
        <w:autoSpaceDN/>
        <w:adjustRightInd/>
        <w:snapToGrid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  <w:lang w:val="en-GB" w:eastAsia="zh-TW"/>
        </w:rPr>
        <w:t>On the other hand, f</w:t>
      </w:r>
      <w:r w:rsidR="00FF5059">
        <w:rPr>
          <w:rFonts w:asciiTheme="minorHAnsi" w:hAnsiTheme="minorHAnsi"/>
          <w:sz w:val="24"/>
          <w:szCs w:val="24"/>
          <w:lang w:val="en-GB" w:eastAsia="zh-TW"/>
        </w:rPr>
        <w:t>or</w:t>
      </w:r>
      <w:r>
        <w:rPr>
          <w:rFonts w:asciiTheme="minorHAnsi" w:hAnsiTheme="minorHAnsi"/>
          <w:sz w:val="24"/>
          <w:szCs w:val="24"/>
          <w:lang w:val="en-GB" w:eastAsia="zh-TW"/>
        </w:rPr>
        <w:t xml:space="preserve"> the case with group-common DCI where</w:t>
      </w:r>
      <w:r w:rsidR="00FF5059">
        <w:rPr>
          <w:rFonts w:asciiTheme="minorHAnsi" w:hAnsiTheme="minorHAnsi"/>
          <w:sz w:val="24"/>
          <w:szCs w:val="24"/>
          <w:lang w:val="en-GB" w:eastAsia="zh-TW"/>
        </w:rPr>
        <w:t xml:space="preserve"> there is no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2</m:t>
            </m:r>
          </m:sub>
        </m:sSub>
      </m:oMath>
      <w:r w:rsidR="00FF5059">
        <w:rPr>
          <w:rFonts w:asciiTheme="minorHAnsi" w:hAnsiTheme="minorHAnsi"/>
          <w:sz w:val="24"/>
          <w:szCs w:val="24"/>
          <w:lang w:val="en-GB" w:eastAsia="zh-TW"/>
        </w:rPr>
        <w:t xml:space="preserve"> indication, additional specification is required. Since UE can receive other UL grant and CSI request from the same control occasion,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and</m:t>
        </m:r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PUCCH</m:t>
            </m:r>
          </m:sub>
        </m:sSub>
      </m:oMath>
      <w:r w:rsidR="00FF5059">
        <w:rPr>
          <w:rFonts w:asciiTheme="minorHAnsi" w:hAnsiTheme="minorHAnsi"/>
          <w:sz w:val="24"/>
          <w:szCs w:val="24"/>
        </w:rPr>
        <w:t xml:space="preserve"> should be regarded as part of the UL processing and apply a timing requirement no shorter than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FF5059">
        <w:rPr>
          <w:rFonts w:asciiTheme="minorHAnsi" w:hAnsiTheme="minorHAnsi"/>
          <w:sz w:val="24"/>
          <w:szCs w:val="24"/>
        </w:rPr>
        <w:t xml:space="preserve">. </w:t>
      </w:r>
      <w:r>
        <w:rPr>
          <w:rFonts w:asciiTheme="minorHAnsi" w:hAnsiTheme="minorHAnsi"/>
          <w:sz w:val="24"/>
          <w:szCs w:val="24"/>
        </w:rPr>
        <w:t>Based on</w:t>
      </w:r>
      <w:r w:rsidR="00FF5059">
        <w:rPr>
          <w:rFonts w:asciiTheme="minorHAnsi" w:hAnsiTheme="minorHAnsi"/>
          <w:sz w:val="24"/>
          <w:szCs w:val="24"/>
        </w:rPr>
        <w:t xml:space="preserve"> the summarized proposals in [1], the following are suggested:</w:t>
      </w:r>
    </w:p>
    <w:p w14:paraId="0F8D7935" w14:textId="3EE5A2D1" w:rsidR="00FF5059" w:rsidRPr="00FF5059" w:rsidRDefault="00945229" w:rsidP="00722ABB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7C1EC3">
        <w:rPr>
          <w:rFonts w:asciiTheme="minorHAnsi" w:hAnsiTheme="minorHAnsi"/>
          <w:sz w:val="20"/>
          <w:szCs w:val="20"/>
          <w:lang w:eastAsia="zh-TW"/>
        </w:rPr>
        <w:br/>
      </w:r>
      <w:r w:rsidR="0032665B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="0032665B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FF5059" w:rsidRPr="00FF5059">
        <w:rPr>
          <w:rFonts w:asciiTheme="minorHAnsi" w:hAnsiTheme="minorHAnsi" w:hint="eastAsia"/>
          <w:sz w:val="24"/>
          <w:szCs w:val="24"/>
        </w:rPr>
        <w:t>For UE-specific DCI, i.e., DCI format 0_0 or DCI format 0_1 scrambled by the UE</w:t>
      </w:r>
      <w:r w:rsidR="00FF5059" w:rsidRPr="00FF5059">
        <w:rPr>
          <w:rFonts w:asciiTheme="minorHAnsi" w:hAnsiTheme="minorHAnsi"/>
          <w:sz w:val="24"/>
          <w:szCs w:val="24"/>
        </w:rPr>
        <w:t>’</w:t>
      </w:r>
      <w:r w:rsidR="00FF5059" w:rsidRPr="00FF5059">
        <w:rPr>
          <w:rFonts w:asciiTheme="minorHAnsi" w:hAnsiTheme="minorHAnsi" w:hint="eastAsia"/>
          <w:sz w:val="24"/>
          <w:szCs w:val="24"/>
        </w:rPr>
        <w:t>s RNTI</w:t>
      </w:r>
      <w:r w:rsidR="00FF5059">
        <w:rPr>
          <w:rFonts w:asciiTheme="minorHAnsi" w:hAnsiTheme="minorHAnsi"/>
          <w:sz w:val="24"/>
          <w:szCs w:val="24"/>
        </w:rPr>
        <w:t xml:space="preserve">, the following option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 w:rsidR="00FF5059">
        <w:rPr>
          <w:rFonts w:asciiTheme="minorHAnsi" w:hAnsiTheme="minorHAnsi"/>
          <w:sz w:val="24"/>
          <w:szCs w:val="24"/>
        </w:rPr>
        <w:t xml:space="preserve"> is adopted:</w:t>
      </w:r>
    </w:p>
    <w:p w14:paraId="044E6246" w14:textId="3E2D3571" w:rsidR="00FF5059" w:rsidRPr="00FF5059" w:rsidRDefault="00FF5059" w:rsidP="00FF5059">
      <w:pPr>
        <w:spacing w:beforeLines="50" w:before="120" w:afterLines="50"/>
        <w:ind w:firstLine="210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/>
          <w:sz w:val="24"/>
          <w:szCs w:val="24"/>
        </w:rPr>
        <w:t>Alt1:</w:t>
      </w:r>
      <w:r>
        <w:rPr>
          <w:rFonts w:asciiTheme="minorHAnsi" w:hAnsiTheme="minorHAns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 denotes the delay between UL grant in DL a</w:t>
      </w:r>
      <w:r w:rsidRPr="00FF5059">
        <w:rPr>
          <w:rFonts w:asciiTheme="minorHAnsi" w:hAnsiTheme="minorHAnsi"/>
          <w:sz w:val="24"/>
          <w:szCs w:val="24"/>
        </w:rPr>
        <w:t>nd UL data (PUSCH) transmission.</w:t>
      </w:r>
    </w:p>
    <w:p w14:paraId="25163360" w14:textId="50B6B564" w:rsidR="00FF5059" w:rsidRPr="00FF5059" w:rsidRDefault="007C1EC3" w:rsidP="00FF5059">
      <w:pPr>
        <w:rPr>
          <w:bCs/>
          <w:i/>
          <w:szCs w:val="20"/>
          <w:u w:val="single"/>
        </w:rPr>
      </w:pPr>
      <w:r>
        <w:rPr>
          <w:rFonts w:asciiTheme="minorHAnsi" w:hAnsiTheme="minorHAnsi"/>
        </w:rPr>
        <w:br/>
      </w:r>
      <w:r w:rsidR="00FF5059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 w:rsidR="00FF5059">
        <w:rPr>
          <w:rFonts w:asciiTheme="minorHAnsi" w:hAnsiTheme="minorHAnsi"/>
          <w:b/>
          <w:color w:val="0000FF"/>
          <w:sz w:val="24"/>
          <w:szCs w:val="24"/>
          <w:lang w:eastAsia="zh-TW"/>
        </w:rPr>
        <w:t>2</w:t>
      </w:r>
      <w:r w:rsidR="00FF5059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FF5059" w:rsidRPr="00FF5059">
        <w:rPr>
          <w:rFonts w:asciiTheme="minorHAnsi" w:hAnsiTheme="minorHAnsi" w:hint="eastAsia"/>
          <w:sz w:val="24"/>
          <w:szCs w:val="24"/>
        </w:rPr>
        <w:t>For group-common DCI, i.e., DCI format 2_2 scrambled with TPC-PUSCH-RNTI</w:t>
      </w:r>
      <w:r w:rsidR="00FF5059" w:rsidRPr="00FF5059">
        <w:rPr>
          <w:rFonts w:asciiTheme="minorHAnsi" w:hAnsiTheme="minorHAnsi"/>
          <w:sz w:val="24"/>
          <w:szCs w:val="24"/>
        </w:rPr>
        <w:t xml:space="preserve">, </w:t>
      </w:r>
      <w:r w:rsidR="00FF5059">
        <w:rPr>
          <w:rFonts w:asciiTheme="minorHAnsi" w:hAnsiTheme="minorHAnsi"/>
          <w:sz w:val="24"/>
          <w:szCs w:val="24"/>
        </w:rPr>
        <w:t xml:space="preserve">either of </w:t>
      </w:r>
      <w:r w:rsidR="00FF5059" w:rsidRPr="00FF5059">
        <w:rPr>
          <w:rFonts w:asciiTheme="minorHAnsi" w:hAnsiTheme="minorHAnsi"/>
          <w:sz w:val="24"/>
          <w:szCs w:val="24"/>
        </w:rPr>
        <w:t xml:space="preserve">the </w:t>
      </w:r>
      <w:r w:rsidR="00FF5059">
        <w:rPr>
          <w:rFonts w:asciiTheme="minorHAnsi" w:hAnsiTheme="minorHAnsi"/>
          <w:sz w:val="24"/>
          <w:szCs w:val="24"/>
        </w:rPr>
        <w:t>following option</w:t>
      </w:r>
      <w:r w:rsidR="00FF5059">
        <w:rPr>
          <w:rFonts w:asciiTheme="minorHAnsi" w:hAnsiTheme="minorHAnsi"/>
          <w:sz w:val="24"/>
          <w:szCs w:val="24"/>
        </w:rPr>
        <w:t>s</w:t>
      </w:r>
      <w:r w:rsidR="00FF5059">
        <w:rPr>
          <w:rFonts w:asciiTheme="minorHAnsi" w:hAnsiTheme="minorHAnsi"/>
          <w:sz w:val="24"/>
          <w:szCs w:val="24"/>
        </w:rPr>
        <w:t xml:space="preserve">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 w:rsid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is</w:t>
      </w:r>
      <w:r w:rsidR="00FF5059">
        <w:rPr>
          <w:rFonts w:asciiTheme="minorHAnsi" w:hAnsiTheme="minorHAnsi"/>
          <w:sz w:val="24"/>
          <w:szCs w:val="24"/>
        </w:rPr>
        <w:t xml:space="preserve"> adopted</w:t>
      </w:r>
      <w:r w:rsid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so that</w:t>
      </w:r>
      <w:r w:rsidR="00FF5059">
        <w:rPr>
          <w:rFonts w:asciiTheme="minorHAnsi" w:hAnsiTheme="minorHAnsi"/>
          <w:sz w:val="24"/>
          <w:szCs w:val="24"/>
        </w:rPr>
        <w:t xml:space="preserve"> no stricter timing requirement </w:t>
      </w:r>
      <w:r w:rsidR="00FF5059" w:rsidRPr="00FF5059">
        <w:rPr>
          <w:rFonts w:asciiTheme="minorHAnsi" w:hAnsiTheme="minorHAnsi"/>
          <w:sz w:val="24"/>
          <w:szCs w:val="24"/>
        </w:rPr>
        <w:t xml:space="preserve">than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FF5059" w:rsidRP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is</w:t>
      </w:r>
      <w:r w:rsidR="00FF5059" w:rsidRPr="00FF5059">
        <w:rPr>
          <w:rFonts w:asciiTheme="minorHAnsi" w:hAnsiTheme="minorHAnsi"/>
          <w:sz w:val="24"/>
          <w:szCs w:val="24"/>
        </w:rPr>
        <w:t xml:space="preserve"> imposed:</w:t>
      </w:r>
    </w:p>
    <w:p w14:paraId="027A0DB5" w14:textId="637F7DED" w:rsidR="00FF5059" w:rsidRPr="00FF5059" w:rsidRDefault="00FF5059" w:rsidP="00FF5059">
      <w:pPr>
        <w:ind w:left="200" w:firstLine="200"/>
        <w:rPr>
          <w:rFonts w:asciiTheme="minorHAnsi" w:hAnsiTheme="minorHAnsi"/>
          <w:sz w:val="24"/>
          <w:szCs w:val="24"/>
        </w:rPr>
      </w:pPr>
      <w:r w:rsidRPr="00FF5059">
        <w:rPr>
          <w:rFonts w:hint="eastAsia"/>
          <w:bCs/>
          <w:iCs/>
          <w:szCs w:val="20"/>
        </w:rPr>
        <w:t xml:space="preserve">Alt1: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</w:t>
      </w:r>
      <w:r w:rsidRPr="00FF5059">
        <w:rPr>
          <w:rFonts w:asciiTheme="minorHAnsi" w:hAnsiTheme="minorHAnsi"/>
          <w:sz w:val="24"/>
          <w:szCs w:val="24"/>
        </w:rPr>
        <w:t>s d</w:t>
      </w:r>
      <w:r w:rsidRPr="00FF5059">
        <w:rPr>
          <w:rFonts w:asciiTheme="minorHAnsi" w:hAnsiTheme="minorHAnsi" w:hint="eastAsia"/>
          <w:sz w:val="24"/>
          <w:szCs w:val="24"/>
        </w:rPr>
        <w:t xml:space="preserve">efined as a fixed value. </w:t>
      </w:r>
    </w:p>
    <w:p w14:paraId="1F6C7BF9" w14:textId="16589D20" w:rsidR="00FF5059" w:rsidRPr="00FF5059" w:rsidRDefault="00FF5059" w:rsidP="00FF5059">
      <w:pPr>
        <w:pStyle w:val="ListParagraph"/>
        <w:numPr>
          <w:ilvl w:val="3"/>
          <w:numId w:val="21"/>
        </w:numPr>
        <w:autoSpaceDE/>
        <w:autoSpaceDN/>
        <w:adjustRightInd/>
        <w:snapToGrid/>
        <w:spacing w:after="0"/>
        <w:ind w:left="1276" w:firstLineChars="0"/>
        <w:jc w:val="left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/>
          <w:sz w:val="24"/>
          <w:szCs w:val="24"/>
        </w:rPr>
        <w:t>e</w:t>
      </w:r>
      <w:r w:rsidRPr="00FF5059">
        <w:rPr>
          <w:rFonts w:asciiTheme="minorHAnsi" w:hAnsiTheme="minorHAnsi" w:hint="eastAsia"/>
          <w:sz w:val="24"/>
          <w:szCs w:val="24"/>
        </w:rPr>
        <w:t xml:space="preserve">.g. implicitly derive KPUSCH value from its own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2</m:t>
            </m:r>
          </m:sub>
        </m:sSub>
      </m:oMath>
      <w:r w:rsidRPr="00FF5059">
        <w:rPr>
          <w:rFonts w:asciiTheme="minorHAnsi" w:hAnsiTheme="minorHAnsi" w:hint="eastAsia"/>
          <w:sz w:val="24"/>
          <w:szCs w:val="24"/>
        </w:rPr>
        <w:t xml:space="preserve"> set </w:t>
      </w:r>
      <w:r w:rsidRPr="00FF5059">
        <w:rPr>
          <w:rFonts w:asciiTheme="minorHAnsi" w:hAnsiTheme="minorHAnsi"/>
          <w:sz w:val="24"/>
          <w:szCs w:val="24"/>
        </w:rPr>
        <w:t xml:space="preserve">as </w:t>
      </w:r>
      <w:r w:rsidRPr="00FF5059">
        <w:rPr>
          <w:rFonts w:asciiTheme="minorHAnsi" w:hAnsiTheme="minorHAnsi" w:hint="eastAsia"/>
          <w:sz w:val="24"/>
          <w:szCs w:val="24"/>
        </w:rPr>
        <w:t xml:space="preserve">configured by RRC. </w:t>
      </w:r>
    </w:p>
    <w:p w14:paraId="1FDCC12C" w14:textId="590AEA5D" w:rsidR="00FF5059" w:rsidRPr="00FF5059" w:rsidRDefault="00FF5059" w:rsidP="00FF5059">
      <w:pPr>
        <w:ind w:left="200" w:firstLine="200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 w:hint="eastAsia"/>
          <w:sz w:val="24"/>
          <w:szCs w:val="24"/>
        </w:rPr>
        <w:t xml:space="preserve">Alt2: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FF5059">
        <w:rPr>
          <w:rFonts w:asciiTheme="minorHAnsi" w:hAnsiTheme="minorHAnsi"/>
          <w:sz w:val="24"/>
          <w:szCs w:val="24"/>
        </w:rPr>
        <w:t xml:space="preserve">is to be </w:t>
      </w:r>
      <w:r w:rsidRPr="00FF5059">
        <w:rPr>
          <w:rFonts w:asciiTheme="minorHAnsi" w:hAnsiTheme="minorHAnsi" w:hint="eastAsia"/>
          <w:sz w:val="24"/>
          <w:szCs w:val="24"/>
        </w:rPr>
        <w:t>specif</w:t>
      </w:r>
      <w:r w:rsidRPr="00FF5059">
        <w:rPr>
          <w:rFonts w:asciiTheme="minorHAnsi" w:hAnsiTheme="minorHAnsi"/>
          <w:sz w:val="24"/>
          <w:szCs w:val="24"/>
        </w:rPr>
        <w:t>i</w:t>
      </w:r>
      <w:r w:rsidRPr="00FF5059">
        <w:rPr>
          <w:rFonts w:asciiTheme="minorHAnsi" w:hAnsiTheme="minorHAnsi" w:hint="eastAsia"/>
          <w:sz w:val="24"/>
          <w:szCs w:val="24"/>
        </w:rPr>
        <w:t>ed as the latest slot which guarantees UE</w:t>
      </w:r>
      <w:r w:rsidRPr="00FF5059">
        <w:rPr>
          <w:rFonts w:asciiTheme="minorHAnsi" w:hAnsiTheme="minorHAnsi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 xml:space="preserve">s minimum PUSCH processing time. </w:t>
      </w:r>
    </w:p>
    <w:p w14:paraId="0C48E38E" w14:textId="2BFDEAAF" w:rsidR="00FF5059" w:rsidRPr="00FA79EE" w:rsidRDefault="00FF5059" w:rsidP="00FA79EE">
      <w:pPr>
        <w:pStyle w:val="ListParagraph"/>
        <w:numPr>
          <w:ilvl w:val="3"/>
          <w:numId w:val="21"/>
        </w:numPr>
        <w:autoSpaceDE/>
        <w:autoSpaceDN/>
        <w:adjustRightInd/>
        <w:snapToGrid/>
        <w:spacing w:after="0"/>
        <w:ind w:left="1276" w:firstLineChars="0"/>
        <w:jc w:val="left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 w:hint="eastAsia"/>
          <w:sz w:val="24"/>
          <w:szCs w:val="24"/>
        </w:rPr>
        <w:lastRenderedPageBreak/>
        <w:t>e.g. as the UE</w:t>
      </w:r>
      <w:r w:rsidRPr="00FF5059">
        <w:rPr>
          <w:rFonts w:asciiTheme="minorHAnsi" w:hAnsiTheme="minorHAnsi" w:hint="eastAsia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>s minimum processing time for PUSCH, that is, as the latest slot which guarantees UE</w:t>
      </w:r>
      <w:r w:rsidRPr="00FF5059">
        <w:rPr>
          <w:rFonts w:asciiTheme="minorHAnsi" w:hAnsiTheme="minorHAnsi" w:hint="eastAsia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 xml:space="preserve">s minimum PUSCH processing time, </w:t>
      </w:r>
      <w:r w:rsidRPr="00FF5059">
        <w:rPr>
          <w:rFonts w:asciiTheme="minorHAnsi" w:hAnsiTheme="minorHAnsi" w:hint="eastAsia"/>
          <w:sz w:val="24"/>
          <w:szCs w:val="24"/>
        </w:rPr>
        <w:object w:dxaOrig="3379" w:dyaOrig="360" w14:anchorId="27D3C6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25pt;height:18.5pt" o:ole="">
            <v:imagedata r:id="rId11" o:title=""/>
          </v:shape>
          <o:OLEObject Type="Embed" ProgID="Equation.3" ShapeID="_x0000_i1025" DrawAspect="Content" ObjectID="_1580202843" r:id="rId12"/>
        </w:object>
      </w:r>
      <w:r w:rsidRPr="00FF5059">
        <w:rPr>
          <w:rFonts w:asciiTheme="minorHAnsi" w:hAnsiTheme="minorHAnsi" w:hint="eastAsia"/>
          <w:sz w:val="24"/>
          <w:szCs w:val="24"/>
        </w:rPr>
        <w:t xml:space="preserve"> as defined in section 6.4 of TS 38.214</w:t>
      </w:r>
    </w:p>
    <w:p w14:paraId="60908D7E" w14:textId="47210CCC" w:rsidR="00FF5059" w:rsidRDefault="00FA79EE" w:rsidP="00FF5059">
      <w:pPr>
        <w:spacing w:beforeLines="50" w:before="120" w:afterLines="50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="007C1EC3">
        <w:rPr>
          <w:rFonts w:asciiTheme="minorHAnsi" w:hAnsiTheme="minorHAnsi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PUCCH</m:t>
            </m:r>
          </m:sub>
        </m:sSub>
      </m:oMath>
      <w:r w:rsidR="007C1EC3">
        <w:rPr>
          <w:rFonts w:asciiTheme="minorHAnsi" w:hAnsiTheme="minorHAnsi"/>
        </w:rPr>
        <w:t>, analogous proposals are suggested:</w:t>
      </w:r>
    </w:p>
    <w:p w14:paraId="55C5CCAA" w14:textId="75A33D40" w:rsidR="007C1EC3" w:rsidRPr="00FF5059" w:rsidRDefault="007C1EC3" w:rsidP="007C1EC3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3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 xml:space="preserve">For UE-specific DCI, i.e., DCI format </w:t>
      </w:r>
      <w:r>
        <w:rPr>
          <w:rFonts w:asciiTheme="minorHAnsi" w:hAnsiTheme="minorHAnsi"/>
          <w:sz w:val="24"/>
          <w:szCs w:val="24"/>
        </w:rPr>
        <w:t>1</w:t>
      </w:r>
      <w:r w:rsidRPr="00FF5059">
        <w:rPr>
          <w:rFonts w:asciiTheme="minorHAnsi" w:hAnsiTheme="minorHAnsi" w:hint="eastAsia"/>
          <w:sz w:val="24"/>
          <w:szCs w:val="24"/>
        </w:rPr>
        <w:t xml:space="preserve">_0 or DCI format </w:t>
      </w:r>
      <w:r>
        <w:rPr>
          <w:rFonts w:asciiTheme="minorHAnsi" w:hAnsiTheme="minorHAnsi"/>
          <w:sz w:val="24"/>
          <w:szCs w:val="24"/>
        </w:rPr>
        <w:t>1</w:t>
      </w:r>
      <w:r w:rsidRPr="00FF5059">
        <w:rPr>
          <w:rFonts w:asciiTheme="minorHAnsi" w:hAnsiTheme="minorHAnsi" w:hint="eastAsia"/>
          <w:sz w:val="24"/>
          <w:szCs w:val="24"/>
        </w:rPr>
        <w:t>_1 scrambled by the UE</w:t>
      </w:r>
      <w:r w:rsidRPr="00FF5059">
        <w:rPr>
          <w:rFonts w:asciiTheme="minorHAnsi" w:hAnsiTheme="minorHAnsi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>s RNTI</w:t>
      </w:r>
      <w:r>
        <w:rPr>
          <w:rFonts w:asciiTheme="minorHAnsi" w:hAnsiTheme="minorHAnsi"/>
          <w:sz w:val="24"/>
          <w:szCs w:val="24"/>
        </w:rPr>
        <w:t xml:space="preserve">, the following option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adopted:</w:t>
      </w:r>
    </w:p>
    <w:p w14:paraId="20497AB0" w14:textId="73B8EDCD" w:rsidR="007C1EC3" w:rsidRPr="00FF5059" w:rsidRDefault="007C1EC3" w:rsidP="007C1EC3">
      <w:pPr>
        <w:spacing w:beforeLines="50" w:before="120" w:afterLines="50"/>
        <w:ind w:firstLine="210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/>
          <w:sz w:val="24"/>
          <w:szCs w:val="24"/>
        </w:rPr>
        <w:t>Alt1:</w:t>
      </w:r>
      <w:r>
        <w:rPr>
          <w:rFonts w:asciiTheme="minorHAnsi" w:hAnsiTheme="minorHAns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, </w:t>
      </w:r>
      <w:r w:rsidRPr="007C1EC3">
        <w:rPr>
          <w:rFonts w:asciiTheme="minorHAnsi" w:hAnsiTheme="minorHAnsi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GB" w:eastAsia="zh-TW"/>
          </w:rPr>
          <m:t>:</m:t>
        </m:r>
      </m:oMath>
      <w:r w:rsidRPr="007C1EC3">
        <w:t xml:space="preserve"> </w:t>
      </w:r>
      <w:r w:rsidRPr="007C1EC3">
        <w:rPr>
          <w:rFonts w:asciiTheme="minorHAnsi" w:hAnsiTheme="minorHAnsi"/>
          <w:sz w:val="24"/>
          <w:szCs w:val="24"/>
        </w:rPr>
        <w:t>delay between UL grant in DL and UL PUSCH transmission.</w:t>
      </w:r>
    </w:p>
    <w:p w14:paraId="67BD58D2" w14:textId="35A36F5A" w:rsidR="007C1EC3" w:rsidRDefault="007C1EC3" w:rsidP="007C1EC3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4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>For group-common DCI, i.e., DCI format 2_2 scrambled with TPC-PU</w:t>
      </w:r>
      <w:r>
        <w:rPr>
          <w:rFonts w:asciiTheme="minorHAnsi" w:hAnsiTheme="minorHAnsi"/>
          <w:sz w:val="24"/>
          <w:szCs w:val="24"/>
        </w:rPr>
        <w:t>C</w:t>
      </w:r>
      <w:r w:rsidRPr="00FF5059">
        <w:rPr>
          <w:rFonts w:asciiTheme="minorHAnsi" w:hAnsiTheme="minorHAnsi" w:hint="eastAsia"/>
          <w:sz w:val="24"/>
          <w:szCs w:val="24"/>
        </w:rPr>
        <w:t>CH-RNTI</w:t>
      </w:r>
      <w:r w:rsidRPr="00FF5059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either of </w:t>
      </w:r>
      <w:r w:rsidRPr="00FF5059">
        <w:rPr>
          <w:rFonts w:asciiTheme="minorHAnsi" w:hAnsiTheme="minorHAnsi"/>
          <w:sz w:val="24"/>
          <w:szCs w:val="24"/>
        </w:rPr>
        <w:t xml:space="preserve">the </w:t>
      </w:r>
      <w:r>
        <w:rPr>
          <w:rFonts w:asciiTheme="minorHAnsi" w:hAnsiTheme="minorHAnsi"/>
          <w:sz w:val="24"/>
          <w:szCs w:val="24"/>
        </w:rPr>
        <w:t xml:space="preserve">following options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 so that no stricter timing requirement </w:t>
      </w:r>
      <w:r w:rsidRPr="00FF5059">
        <w:rPr>
          <w:rFonts w:asciiTheme="minorHAnsi" w:hAnsiTheme="minorHAnsi"/>
          <w:sz w:val="24"/>
          <w:szCs w:val="24"/>
        </w:rPr>
        <w:t xml:space="preserve">than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is</w:t>
      </w:r>
      <w:r w:rsidR="00FA79EE">
        <w:rPr>
          <w:rFonts w:asciiTheme="minorHAnsi" w:hAnsiTheme="minorHAnsi"/>
          <w:sz w:val="24"/>
          <w:szCs w:val="24"/>
        </w:rPr>
        <w:t xml:space="preserve"> imposed</w:t>
      </w:r>
      <w:r w:rsidRPr="00FF5059">
        <w:rPr>
          <w:rFonts w:asciiTheme="minorHAnsi" w:hAnsiTheme="minorHAnsi"/>
          <w:sz w:val="24"/>
          <w:szCs w:val="24"/>
        </w:rPr>
        <w:t>:</w:t>
      </w:r>
    </w:p>
    <w:p w14:paraId="4441031B" w14:textId="5A0E6AFE" w:rsidR="007C1EC3" w:rsidRPr="007C1EC3" w:rsidRDefault="007C1EC3" w:rsidP="007C1EC3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 xml:space="preserve">Alt1: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7C1EC3">
        <w:rPr>
          <w:rFonts w:asciiTheme="minorHAnsi" w:hAnsiTheme="minorHAnsi"/>
          <w:sz w:val="24"/>
          <w:szCs w:val="24"/>
        </w:rPr>
        <w:t>is defined as a fixed value.</w:t>
      </w:r>
    </w:p>
    <w:p w14:paraId="0D20EF9D" w14:textId="343CB2CA" w:rsidR="007C1EC3" w:rsidRPr="007C1EC3" w:rsidRDefault="007C1EC3" w:rsidP="007C1EC3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>Alt</w:t>
      </w:r>
      <w:r w:rsidRPr="007C1EC3">
        <w:rPr>
          <w:rFonts w:asciiTheme="minorHAnsi" w:hAnsiTheme="minorHAnsi"/>
          <w:sz w:val="24"/>
          <w:szCs w:val="24"/>
        </w:rPr>
        <w:t>2</w:t>
      </w:r>
      <w:r w:rsidRPr="007C1EC3">
        <w:rPr>
          <w:rFonts w:asciiTheme="minorHAnsi" w:hAnsiTheme="minorHAnsi" w:hint="eastAsia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7C1EC3">
        <w:rPr>
          <w:rFonts w:asciiTheme="minorHAnsi" w:hAnsiTheme="minorHAnsi"/>
          <w:sz w:val="24"/>
          <w:szCs w:val="24"/>
        </w:rPr>
        <w:t xml:space="preserve">is </w:t>
      </w:r>
      <w:r w:rsidRPr="007C1EC3">
        <w:rPr>
          <w:rFonts w:asciiTheme="minorHAnsi" w:hAnsiTheme="minorHAnsi" w:hint="eastAsia"/>
          <w:sz w:val="24"/>
          <w:szCs w:val="24"/>
        </w:rPr>
        <w:t xml:space="preserve">the same as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S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 w:rsidRPr="007C1EC3">
        <w:rPr>
          <w:rFonts w:asciiTheme="minorHAnsi" w:hAnsiTheme="minorHAnsi" w:hint="eastAsia"/>
          <w:sz w:val="24"/>
          <w:szCs w:val="24"/>
        </w:rPr>
        <w:t xml:space="preserve"> for group-common DCI</w:t>
      </w:r>
      <w:r w:rsidR="00FA79EE">
        <w:rPr>
          <w:rFonts w:asciiTheme="minorHAnsi" w:hAnsiTheme="minorHAnsi"/>
          <w:sz w:val="24"/>
          <w:szCs w:val="24"/>
        </w:rPr>
        <w:t>.</w:t>
      </w:r>
      <w:r w:rsidRPr="007C1EC3">
        <w:rPr>
          <w:rFonts w:asciiTheme="minorHAnsi" w:hAnsiTheme="minorHAnsi" w:hint="eastAsia"/>
          <w:sz w:val="24"/>
          <w:szCs w:val="24"/>
        </w:rPr>
        <w:t xml:space="preserve"> </w:t>
      </w:r>
    </w:p>
    <w:p w14:paraId="6CEE0C19" w14:textId="21495883" w:rsidR="00A34EBF" w:rsidRPr="003E7600" w:rsidRDefault="007C1EC3" w:rsidP="007C1EC3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bCs/>
          <w:szCs w:val="20"/>
          <w:u w:val="single"/>
        </w:rPr>
        <w:br/>
      </w:r>
    </w:p>
    <w:p w14:paraId="0352FA05" w14:textId="77777777" w:rsidR="00A34EBF" w:rsidRPr="00CF595C" w:rsidRDefault="00A34EBF" w:rsidP="00A34EBF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41A99D01" w14:textId="7E4A53EB" w:rsidR="00A34EBF" w:rsidRPr="00CF595C" w:rsidRDefault="007C1EC3" w:rsidP="00A34EB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Value</w:t>
      </w: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 of </w:t>
      </w:r>
      <m:oMath>
        <m:sSub>
          <m:sSubPr>
            <m:ctrlPr>
              <w:rPr>
                <w:rFonts w:ascii="Cambria Math" w:eastAsia="新細明體" w:hAnsi="Cambria Math" w:cs="Arial"/>
                <w:bCs w:val="0"/>
                <w:i/>
                <w:sz w:val="32"/>
                <w:szCs w:val="32"/>
                <w:lang w:eastAsia="zh-TW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新細明體" w:hAnsi="Cambria Math" w:cs="Arial"/>
                <w:sz w:val="32"/>
                <w:szCs w:val="32"/>
                <w:lang w:eastAsia="zh-TW"/>
              </w:rPr>
              <m:t>SRS</m:t>
            </m:r>
          </m:sub>
        </m:sSub>
      </m:oMath>
    </w:p>
    <w:p w14:paraId="5AA48E56" w14:textId="4A60A6F9" w:rsidR="00F342EA" w:rsidRDefault="007C1EC3" w:rsidP="002B0029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SRS transmission can share similar consideration</w:t>
      </w:r>
      <w:r w:rsidR="00FA79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as for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PUCCH</w:t>
      </w:r>
      <w:r w:rsidR="00FA79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It is also useful to follow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FA79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requirement as for other UL transmissions and UL related requests can be jointly processed. In this regard, the following option for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K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SRS</m:t>
            </m:r>
          </m:sub>
        </m:sSub>
      </m:oMath>
      <w:r w:rsidR="00FA79E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[1] is suggested:</w:t>
      </w:r>
    </w:p>
    <w:p w14:paraId="039CA5FC" w14:textId="146CF28C" w:rsidR="00FA79EE" w:rsidRDefault="00FA79EE" w:rsidP="00FA79EE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5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>For group-common DCI, i.e., DCI format 2_</w:t>
      </w:r>
      <w:r>
        <w:rPr>
          <w:rFonts w:asciiTheme="minorHAnsi" w:hAnsiTheme="minorHAnsi"/>
          <w:sz w:val="24"/>
          <w:szCs w:val="24"/>
        </w:rPr>
        <w:t>3</w:t>
      </w:r>
      <w:r w:rsidRPr="00FF5059">
        <w:rPr>
          <w:rFonts w:asciiTheme="minorHAnsi" w:hAnsiTheme="minorHAnsi" w:hint="eastAsia"/>
          <w:sz w:val="24"/>
          <w:szCs w:val="24"/>
        </w:rPr>
        <w:t xml:space="preserve"> scrambled with TPC-</w:t>
      </w:r>
      <w:r>
        <w:rPr>
          <w:rFonts w:asciiTheme="minorHAnsi" w:hAnsiTheme="minorHAnsi"/>
          <w:sz w:val="24"/>
          <w:szCs w:val="24"/>
        </w:rPr>
        <w:t>SRS</w:t>
      </w:r>
      <w:r w:rsidRPr="00FF5059">
        <w:rPr>
          <w:rFonts w:asciiTheme="minorHAnsi" w:hAnsiTheme="minorHAnsi" w:hint="eastAsia"/>
          <w:sz w:val="24"/>
          <w:szCs w:val="24"/>
        </w:rPr>
        <w:t>-RNTI</w:t>
      </w:r>
      <w:r w:rsidRPr="00FF5059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either of </w:t>
      </w:r>
      <w:r w:rsidRPr="00FF5059">
        <w:rPr>
          <w:rFonts w:asciiTheme="minorHAnsi" w:hAnsiTheme="minorHAnsi"/>
          <w:sz w:val="24"/>
          <w:szCs w:val="24"/>
        </w:rPr>
        <w:t xml:space="preserve">the </w:t>
      </w:r>
      <w:r>
        <w:rPr>
          <w:rFonts w:asciiTheme="minorHAnsi" w:hAnsiTheme="minorHAnsi"/>
          <w:sz w:val="24"/>
          <w:szCs w:val="24"/>
        </w:rPr>
        <w:t xml:space="preserve">following options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SRS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so that no stricter timing requirement </w:t>
      </w:r>
      <w:r w:rsidRPr="00FF5059">
        <w:rPr>
          <w:rFonts w:asciiTheme="minorHAnsi" w:hAnsiTheme="minorHAnsi"/>
          <w:sz w:val="24"/>
          <w:szCs w:val="24"/>
        </w:rPr>
        <w:t xml:space="preserve">than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is imposed</w:t>
      </w:r>
      <w:r w:rsidRPr="00FF5059">
        <w:rPr>
          <w:rFonts w:asciiTheme="minorHAnsi" w:hAnsiTheme="minorHAnsi"/>
          <w:sz w:val="24"/>
          <w:szCs w:val="24"/>
        </w:rPr>
        <w:t>:</w:t>
      </w:r>
    </w:p>
    <w:p w14:paraId="4DF986B1" w14:textId="77777777" w:rsidR="00FA79EE" w:rsidRDefault="00FA79EE" w:rsidP="00FA79EE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 xml:space="preserve">Alt1: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SRS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7C1EC3">
        <w:rPr>
          <w:rFonts w:asciiTheme="minorHAnsi" w:hAnsiTheme="minorHAnsi"/>
          <w:sz w:val="24"/>
          <w:szCs w:val="24"/>
        </w:rPr>
        <w:t xml:space="preserve">is </w:t>
      </w:r>
      <w:r w:rsidRPr="007C1EC3">
        <w:rPr>
          <w:rFonts w:asciiTheme="minorHAnsi" w:hAnsiTheme="minorHAnsi" w:hint="eastAsia"/>
          <w:sz w:val="24"/>
          <w:szCs w:val="24"/>
        </w:rPr>
        <w:t xml:space="preserve">the same as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S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 w:rsidRPr="007C1EC3">
        <w:rPr>
          <w:rFonts w:asciiTheme="minorHAnsi" w:hAnsiTheme="minorHAnsi" w:hint="eastAsia"/>
          <w:sz w:val="24"/>
          <w:szCs w:val="24"/>
        </w:rPr>
        <w:t xml:space="preserve"> for group-common DCI</w:t>
      </w:r>
      <w:r w:rsidRPr="007C1EC3">
        <w:rPr>
          <w:rFonts w:asciiTheme="minorHAnsi" w:hAnsiTheme="minorHAnsi"/>
          <w:sz w:val="24"/>
          <w:szCs w:val="24"/>
        </w:rPr>
        <w:t>.</w:t>
      </w:r>
    </w:p>
    <w:p w14:paraId="0D389859" w14:textId="0C2DFC47" w:rsidR="00FA79EE" w:rsidRPr="00FA79EE" w:rsidRDefault="00FA79EE" w:rsidP="00FA79EE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>Alt</w:t>
      </w:r>
      <w:r>
        <w:rPr>
          <w:rFonts w:asciiTheme="minorHAnsi" w:hAnsiTheme="minorHAnsi"/>
          <w:sz w:val="24"/>
          <w:szCs w:val="24"/>
        </w:rPr>
        <w:t>3</w:t>
      </w:r>
      <w:r w:rsidRPr="00FA79EE">
        <w:rPr>
          <w:rFonts w:asciiTheme="minorHAnsi" w:hAnsiTheme="minorHAnsi" w:hint="eastAsia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SRS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FA79EE">
        <w:rPr>
          <w:rFonts w:asciiTheme="minorHAnsi" w:hAnsiTheme="minorHAnsi"/>
          <w:sz w:val="24"/>
          <w:szCs w:val="24"/>
        </w:rPr>
        <w:t xml:space="preserve">is RRC configured </w:t>
      </w:r>
      <w:r w:rsidRPr="00FA79EE">
        <w:rPr>
          <w:rFonts w:asciiTheme="minorHAnsi" w:hAnsiTheme="minorHAnsi" w:hint="eastAsia"/>
          <w:sz w:val="24"/>
          <w:szCs w:val="24"/>
        </w:rPr>
        <w:t>as part of the SRS resource set</w:t>
      </w:r>
      <w:r>
        <w:rPr>
          <w:rFonts w:asciiTheme="minorHAnsi" w:hAnsiTheme="minorHAnsi"/>
          <w:sz w:val="24"/>
          <w:szCs w:val="24"/>
        </w:rPr>
        <w:t>.</w:t>
      </w:r>
    </w:p>
    <w:p w14:paraId="110100C8" w14:textId="0EDB6181" w:rsidR="00496218" w:rsidRPr="003E7600" w:rsidRDefault="00FA79EE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60729370" w14:textId="77777777" w:rsidR="002107AB" w:rsidRPr="00CF595C" w:rsidRDefault="002107AB" w:rsidP="002107AB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268F0854" w14:textId="77777777" w:rsidR="002107AB" w:rsidRPr="00CF595C" w:rsidRDefault="002107AB" w:rsidP="002107AB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14:paraId="583F53C8" w14:textId="6AA4436D" w:rsidR="002107AB" w:rsidRDefault="002107AB" w:rsidP="002107AB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FA79EE">
        <w:rPr>
          <w:rFonts w:asciiTheme="minorHAnsi" w:eastAsia="新細明體" w:hAnsiTheme="minorHAnsi" w:cs="Arial"/>
          <w:sz w:val="24"/>
          <w:szCs w:val="24"/>
          <w:lang w:eastAsia="zh-TW"/>
        </w:rPr>
        <w:t>the following suggestions for completing the timing requirement for UL power control are provided:</w:t>
      </w:r>
    </w:p>
    <w:p w14:paraId="04F578D7" w14:textId="77777777" w:rsidR="00FA79EE" w:rsidRPr="00FF5059" w:rsidRDefault="00FA79EE" w:rsidP="00FA79EE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>For UE-specific DCI, i.e., DCI format 0_0 or DCI format 0_1 scrambled by the UE</w:t>
      </w:r>
      <w:r w:rsidRPr="00FF5059">
        <w:rPr>
          <w:rFonts w:asciiTheme="minorHAnsi" w:hAnsiTheme="minorHAnsi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>s RNTI</w:t>
      </w:r>
      <w:r>
        <w:rPr>
          <w:rFonts w:asciiTheme="minorHAnsi" w:hAnsiTheme="minorHAnsi"/>
          <w:sz w:val="24"/>
          <w:szCs w:val="24"/>
        </w:rPr>
        <w:t xml:space="preserve">, the following option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adopted:</w:t>
      </w:r>
    </w:p>
    <w:p w14:paraId="58297C3D" w14:textId="77777777" w:rsidR="00FA79EE" w:rsidRPr="00FF5059" w:rsidRDefault="00FA79EE" w:rsidP="00FA79EE">
      <w:pPr>
        <w:spacing w:beforeLines="50" w:before="120" w:afterLines="50"/>
        <w:ind w:firstLine="210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/>
          <w:sz w:val="24"/>
          <w:szCs w:val="24"/>
        </w:rPr>
        <w:t>Alt1:</w:t>
      </w:r>
      <w:r>
        <w:rPr>
          <w:rFonts w:asciiTheme="minorHAnsi" w:hAnsiTheme="minorHAns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 denotes the delay between UL grant in DL and UL data (PUSCH) transmission.</w:t>
      </w:r>
    </w:p>
    <w:p w14:paraId="4A900979" w14:textId="7F12ADBE" w:rsidR="00FA79EE" w:rsidRPr="00FF5059" w:rsidRDefault="00FA79EE" w:rsidP="00FA79EE">
      <w:pPr>
        <w:rPr>
          <w:bCs/>
          <w:i/>
          <w:szCs w:val="20"/>
          <w:u w:val="single"/>
        </w:rPr>
      </w:pP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lastRenderedPageBreak/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2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>For group-common DCI, i.e., DCI format 2_2 scrambled with TPC-PUSCH-RNTI</w:t>
      </w:r>
      <w:r w:rsidRPr="00FF5059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either of </w:t>
      </w:r>
      <w:r w:rsidRPr="00FF5059">
        <w:rPr>
          <w:rFonts w:asciiTheme="minorHAnsi" w:hAnsiTheme="minorHAnsi"/>
          <w:sz w:val="24"/>
          <w:szCs w:val="24"/>
        </w:rPr>
        <w:t xml:space="preserve">the </w:t>
      </w:r>
      <w:r>
        <w:rPr>
          <w:rFonts w:asciiTheme="minorHAnsi" w:hAnsiTheme="minorHAnsi"/>
          <w:sz w:val="24"/>
          <w:szCs w:val="24"/>
        </w:rPr>
        <w:t xml:space="preserve">following options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 so that no stricter timing requirement </w:t>
      </w:r>
      <w:r w:rsidRPr="00FF5059">
        <w:rPr>
          <w:rFonts w:asciiTheme="minorHAnsi" w:hAnsiTheme="minorHAnsi"/>
          <w:sz w:val="24"/>
          <w:szCs w:val="24"/>
        </w:rPr>
        <w:t xml:space="preserve">than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is</w:t>
      </w:r>
      <w:r w:rsidRPr="00FF5059">
        <w:rPr>
          <w:rFonts w:asciiTheme="minorHAnsi" w:hAnsiTheme="minorHAnsi"/>
          <w:sz w:val="24"/>
          <w:szCs w:val="24"/>
        </w:rPr>
        <w:t xml:space="preserve"> imposed:</w:t>
      </w:r>
    </w:p>
    <w:p w14:paraId="12C85495" w14:textId="77777777" w:rsidR="00FA79EE" w:rsidRPr="00FF5059" w:rsidRDefault="00FA79EE" w:rsidP="00FA79EE">
      <w:pPr>
        <w:ind w:left="200" w:firstLine="200"/>
        <w:rPr>
          <w:rFonts w:asciiTheme="minorHAnsi" w:hAnsiTheme="minorHAnsi"/>
          <w:sz w:val="24"/>
          <w:szCs w:val="24"/>
        </w:rPr>
      </w:pPr>
      <w:r w:rsidRPr="00FF5059">
        <w:rPr>
          <w:rFonts w:hint="eastAsia"/>
          <w:bCs/>
          <w:iCs/>
          <w:szCs w:val="20"/>
        </w:rPr>
        <w:t xml:space="preserve">Alt1: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</w:t>
      </w:r>
      <w:r w:rsidRPr="00FF5059">
        <w:rPr>
          <w:rFonts w:asciiTheme="minorHAnsi" w:hAnsiTheme="minorHAnsi"/>
          <w:sz w:val="24"/>
          <w:szCs w:val="24"/>
        </w:rPr>
        <w:t>s d</w:t>
      </w:r>
      <w:r w:rsidRPr="00FF5059">
        <w:rPr>
          <w:rFonts w:asciiTheme="minorHAnsi" w:hAnsiTheme="minorHAnsi" w:hint="eastAsia"/>
          <w:sz w:val="24"/>
          <w:szCs w:val="24"/>
        </w:rPr>
        <w:t xml:space="preserve">efined as a fixed value. </w:t>
      </w:r>
    </w:p>
    <w:p w14:paraId="2A6181A4" w14:textId="77777777" w:rsidR="00FA79EE" w:rsidRPr="00FF5059" w:rsidRDefault="00FA79EE" w:rsidP="00FA79EE">
      <w:pPr>
        <w:pStyle w:val="ListParagraph"/>
        <w:numPr>
          <w:ilvl w:val="3"/>
          <w:numId w:val="21"/>
        </w:numPr>
        <w:autoSpaceDE/>
        <w:autoSpaceDN/>
        <w:adjustRightInd/>
        <w:snapToGrid/>
        <w:spacing w:after="0"/>
        <w:ind w:left="1276" w:firstLineChars="0"/>
        <w:jc w:val="left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/>
          <w:sz w:val="24"/>
          <w:szCs w:val="24"/>
        </w:rPr>
        <w:t>e</w:t>
      </w:r>
      <w:r w:rsidRPr="00FF5059">
        <w:rPr>
          <w:rFonts w:asciiTheme="minorHAnsi" w:hAnsiTheme="minorHAnsi" w:hint="eastAsia"/>
          <w:sz w:val="24"/>
          <w:szCs w:val="24"/>
        </w:rPr>
        <w:t xml:space="preserve">.g. implicitly derive KPUSCH value from its own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2</m:t>
            </m:r>
          </m:sub>
        </m:sSub>
      </m:oMath>
      <w:r w:rsidRPr="00FF5059">
        <w:rPr>
          <w:rFonts w:asciiTheme="minorHAnsi" w:hAnsiTheme="minorHAnsi" w:hint="eastAsia"/>
          <w:sz w:val="24"/>
          <w:szCs w:val="24"/>
        </w:rPr>
        <w:t xml:space="preserve"> set </w:t>
      </w:r>
      <w:r w:rsidRPr="00FF5059">
        <w:rPr>
          <w:rFonts w:asciiTheme="minorHAnsi" w:hAnsiTheme="minorHAnsi"/>
          <w:sz w:val="24"/>
          <w:szCs w:val="24"/>
        </w:rPr>
        <w:t xml:space="preserve">as </w:t>
      </w:r>
      <w:r w:rsidRPr="00FF5059">
        <w:rPr>
          <w:rFonts w:asciiTheme="minorHAnsi" w:hAnsiTheme="minorHAnsi" w:hint="eastAsia"/>
          <w:sz w:val="24"/>
          <w:szCs w:val="24"/>
        </w:rPr>
        <w:t xml:space="preserve">configured by RRC. </w:t>
      </w:r>
    </w:p>
    <w:p w14:paraId="79B73C2D" w14:textId="77777777" w:rsidR="00FA79EE" w:rsidRPr="00FF5059" w:rsidRDefault="00FA79EE" w:rsidP="00FA79EE">
      <w:pPr>
        <w:ind w:left="200" w:firstLine="200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 w:hint="eastAsia"/>
          <w:sz w:val="24"/>
          <w:szCs w:val="24"/>
        </w:rPr>
        <w:t xml:space="preserve">Alt2: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PUSCH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FF5059">
        <w:rPr>
          <w:rFonts w:asciiTheme="minorHAnsi" w:hAnsiTheme="minorHAnsi"/>
          <w:sz w:val="24"/>
          <w:szCs w:val="24"/>
        </w:rPr>
        <w:t xml:space="preserve">is to be </w:t>
      </w:r>
      <w:r w:rsidRPr="00FF5059">
        <w:rPr>
          <w:rFonts w:asciiTheme="minorHAnsi" w:hAnsiTheme="minorHAnsi" w:hint="eastAsia"/>
          <w:sz w:val="24"/>
          <w:szCs w:val="24"/>
        </w:rPr>
        <w:t>specif</w:t>
      </w:r>
      <w:r w:rsidRPr="00FF5059">
        <w:rPr>
          <w:rFonts w:asciiTheme="minorHAnsi" w:hAnsiTheme="minorHAnsi"/>
          <w:sz w:val="24"/>
          <w:szCs w:val="24"/>
        </w:rPr>
        <w:t>i</w:t>
      </w:r>
      <w:r w:rsidRPr="00FF5059">
        <w:rPr>
          <w:rFonts w:asciiTheme="minorHAnsi" w:hAnsiTheme="minorHAnsi" w:hint="eastAsia"/>
          <w:sz w:val="24"/>
          <w:szCs w:val="24"/>
        </w:rPr>
        <w:t>ed as the latest slot which guarantees UE</w:t>
      </w:r>
      <w:r w:rsidRPr="00FF5059">
        <w:rPr>
          <w:rFonts w:asciiTheme="minorHAnsi" w:hAnsiTheme="minorHAnsi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 xml:space="preserve">s minimum PUSCH processing time. </w:t>
      </w:r>
    </w:p>
    <w:p w14:paraId="058C951E" w14:textId="77777777" w:rsidR="00FA79EE" w:rsidRPr="00FF5059" w:rsidRDefault="00FA79EE" w:rsidP="00FA79EE">
      <w:pPr>
        <w:pStyle w:val="ListParagraph"/>
        <w:numPr>
          <w:ilvl w:val="3"/>
          <w:numId w:val="21"/>
        </w:numPr>
        <w:autoSpaceDE/>
        <w:autoSpaceDN/>
        <w:adjustRightInd/>
        <w:snapToGrid/>
        <w:spacing w:after="0"/>
        <w:ind w:left="1276" w:firstLineChars="0"/>
        <w:jc w:val="left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 w:hint="eastAsia"/>
          <w:sz w:val="24"/>
          <w:szCs w:val="24"/>
        </w:rPr>
        <w:t>e.g. as the UE</w:t>
      </w:r>
      <w:r w:rsidRPr="00FF5059">
        <w:rPr>
          <w:rFonts w:asciiTheme="minorHAnsi" w:hAnsiTheme="minorHAnsi" w:hint="eastAsia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>s minimum processing time for PUSCH, that is, as the latest slot which guarantees UE</w:t>
      </w:r>
      <w:r w:rsidRPr="00FF5059">
        <w:rPr>
          <w:rFonts w:asciiTheme="minorHAnsi" w:hAnsiTheme="minorHAnsi" w:hint="eastAsia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 xml:space="preserve">s minimum PUSCH processing time, </w:t>
      </w:r>
      <w:r w:rsidRPr="00FF5059">
        <w:rPr>
          <w:rFonts w:asciiTheme="minorHAnsi" w:hAnsiTheme="minorHAnsi" w:hint="eastAsia"/>
          <w:sz w:val="24"/>
          <w:szCs w:val="24"/>
        </w:rPr>
        <w:object w:dxaOrig="3379" w:dyaOrig="360" w14:anchorId="1ACEA750">
          <v:shape id="_x0000_i1026" type="#_x0000_t75" style="width:168.25pt;height:18.5pt" o:ole="">
            <v:imagedata r:id="rId11" o:title=""/>
          </v:shape>
          <o:OLEObject Type="Embed" ProgID="Equation.3" ShapeID="_x0000_i1026" DrawAspect="Content" ObjectID="_1580202844" r:id="rId13"/>
        </w:object>
      </w:r>
      <w:r w:rsidRPr="00FF5059">
        <w:rPr>
          <w:rFonts w:asciiTheme="minorHAnsi" w:hAnsiTheme="minorHAnsi" w:hint="eastAsia"/>
          <w:sz w:val="24"/>
          <w:szCs w:val="24"/>
        </w:rPr>
        <w:t xml:space="preserve"> as defined in section 6.4 of TS 38.214</w:t>
      </w:r>
    </w:p>
    <w:p w14:paraId="7D4162A8" w14:textId="77777777" w:rsidR="00FA79EE" w:rsidRDefault="00FA79EE" w:rsidP="00FA79EE">
      <w:pPr>
        <w:spacing w:beforeLines="50" w:before="120" w:afterLines="50"/>
        <w:rPr>
          <w:rFonts w:asciiTheme="minorHAnsi" w:hAnsiTheme="minorHAnsi"/>
        </w:rPr>
      </w:pPr>
    </w:p>
    <w:p w14:paraId="5072C12A" w14:textId="77777777" w:rsidR="00FA79EE" w:rsidRDefault="00FA79EE" w:rsidP="00FA79EE">
      <w:pPr>
        <w:spacing w:beforeLines="50" w:before="120" w:afterLines="5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PUCCH</m:t>
            </m:r>
          </m:sub>
        </m:sSub>
      </m:oMath>
      <w:r>
        <w:rPr>
          <w:rFonts w:asciiTheme="minorHAnsi" w:hAnsiTheme="minorHAnsi"/>
        </w:rPr>
        <w:t>, analogous proposals are suggested:</w:t>
      </w:r>
    </w:p>
    <w:p w14:paraId="5D694518" w14:textId="77777777" w:rsidR="00FA79EE" w:rsidRPr="00FF5059" w:rsidRDefault="00FA79EE" w:rsidP="00FA79EE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3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 xml:space="preserve">For UE-specific DCI, i.e., DCI format </w:t>
      </w:r>
      <w:r>
        <w:rPr>
          <w:rFonts w:asciiTheme="minorHAnsi" w:hAnsiTheme="minorHAnsi"/>
          <w:sz w:val="24"/>
          <w:szCs w:val="24"/>
        </w:rPr>
        <w:t>1</w:t>
      </w:r>
      <w:r w:rsidRPr="00FF5059">
        <w:rPr>
          <w:rFonts w:asciiTheme="minorHAnsi" w:hAnsiTheme="minorHAnsi" w:hint="eastAsia"/>
          <w:sz w:val="24"/>
          <w:szCs w:val="24"/>
        </w:rPr>
        <w:t xml:space="preserve">_0 or DCI format </w:t>
      </w:r>
      <w:r>
        <w:rPr>
          <w:rFonts w:asciiTheme="minorHAnsi" w:hAnsiTheme="minorHAnsi"/>
          <w:sz w:val="24"/>
          <w:szCs w:val="24"/>
        </w:rPr>
        <w:t>1</w:t>
      </w:r>
      <w:r w:rsidRPr="00FF5059">
        <w:rPr>
          <w:rFonts w:asciiTheme="minorHAnsi" w:hAnsiTheme="minorHAnsi" w:hint="eastAsia"/>
          <w:sz w:val="24"/>
          <w:szCs w:val="24"/>
        </w:rPr>
        <w:t>_1 scrambled by the UE</w:t>
      </w:r>
      <w:r w:rsidRPr="00FF5059">
        <w:rPr>
          <w:rFonts w:asciiTheme="minorHAnsi" w:hAnsiTheme="minorHAnsi"/>
          <w:sz w:val="24"/>
          <w:szCs w:val="24"/>
        </w:rPr>
        <w:t>’</w:t>
      </w:r>
      <w:r w:rsidRPr="00FF5059">
        <w:rPr>
          <w:rFonts w:asciiTheme="minorHAnsi" w:hAnsiTheme="minorHAnsi" w:hint="eastAsia"/>
          <w:sz w:val="24"/>
          <w:szCs w:val="24"/>
        </w:rPr>
        <w:t>s RNTI</w:t>
      </w:r>
      <w:r>
        <w:rPr>
          <w:rFonts w:asciiTheme="minorHAnsi" w:hAnsiTheme="minorHAnsi"/>
          <w:sz w:val="24"/>
          <w:szCs w:val="24"/>
        </w:rPr>
        <w:t xml:space="preserve">, the following option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adopted:</w:t>
      </w:r>
    </w:p>
    <w:p w14:paraId="2A8C8595" w14:textId="77777777" w:rsidR="00FA79EE" w:rsidRPr="00FF5059" w:rsidRDefault="00FA79EE" w:rsidP="00FA79EE">
      <w:pPr>
        <w:spacing w:beforeLines="50" w:before="120" w:afterLines="50"/>
        <w:ind w:firstLine="210"/>
        <w:rPr>
          <w:rFonts w:asciiTheme="minorHAnsi" w:hAnsiTheme="minorHAnsi"/>
          <w:sz w:val="24"/>
          <w:szCs w:val="24"/>
        </w:rPr>
      </w:pPr>
      <w:r w:rsidRPr="00FF5059">
        <w:rPr>
          <w:rFonts w:asciiTheme="minorHAnsi" w:hAnsiTheme="minorHAnsi"/>
          <w:sz w:val="24"/>
          <w:szCs w:val="24"/>
        </w:rPr>
        <w:t>Alt1:</w:t>
      </w:r>
      <w:r>
        <w:rPr>
          <w:rFonts w:asciiTheme="minorHAnsi" w:hAnsiTheme="minorHAns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, </w:t>
      </w:r>
      <w:r w:rsidRPr="007C1EC3">
        <w:rPr>
          <w:rFonts w:asciiTheme="minorHAnsi" w:hAnsiTheme="minorHAnsi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 w:eastAsia="zh-TW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GB" w:eastAsia="zh-TW"/>
          </w:rPr>
          <m:t>:</m:t>
        </m:r>
      </m:oMath>
      <w:r w:rsidRPr="007C1EC3">
        <w:t xml:space="preserve"> </w:t>
      </w:r>
      <w:r w:rsidRPr="007C1EC3">
        <w:rPr>
          <w:rFonts w:asciiTheme="minorHAnsi" w:hAnsiTheme="minorHAnsi"/>
          <w:sz w:val="24"/>
          <w:szCs w:val="24"/>
        </w:rPr>
        <w:t>delay between UL grant in DL and UL PUSCH transmission.</w:t>
      </w:r>
    </w:p>
    <w:p w14:paraId="6BED7320" w14:textId="0AA0560D" w:rsidR="00FA79EE" w:rsidRDefault="00FA79EE" w:rsidP="00FA79EE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4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>For group-common DCI, i.e., DCI format 2_2 scrambled with TPC-PU</w:t>
      </w:r>
      <w:r>
        <w:rPr>
          <w:rFonts w:asciiTheme="minorHAnsi" w:hAnsiTheme="minorHAnsi"/>
          <w:sz w:val="24"/>
          <w:szCs w:val="24"/>
        </w:rPr>
        <w:t>C</w:t>
      </w:r>
      <w:r w:rsidRPr="00FF5059">
        <w:rPr>
          <w:rFonts w:asciiTheme="minorHAnsi" w:hAnsiTheme="minorHAnsi" w:hint="eastAsia"/>
          <w:sz w:val="24"/>
          <w:szCs w:val="24"/>
        </w:rPr>
        <w:t>CH-RNTI</w:t>
      </w:r>
      <w:r w:rsidRPr="00FF5059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either of </w:t>
      </w:r>
      <w:r w:rsidRPr="00FF5059">
        <w:rPr>
          <w:rFonts w:asciiTheme="minorHAnsi" w:hAnsiTheme="minorHAnsi"/>
          <w:sz w:val="24"/>
          <w:szCs w:val="24"/>
        </w:rPr>
        <w:t xml:space="preserve">the </w:t>
      </w:r>
      <w:r>
        <w:rPr>
          <w:rFonts w:asciiTheme="minorHAnsi" w:hAnsiTheme="minorHAnsi"/>
          <w:sz w:val="24"/>
          <w:szCs w:val="24"/>
        </w:rPr>
        <w:t xml:space="preserve">following options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 so that no stricter timing requirement </w:t>
      </w:r>
      <w:r w:rsidRPr="00FF5059">
        <w:rPr>
          <w:rFonts w:asciiTheme="minorHAnsi" w:hAnsiTheme="minorHAnsi"/>
          <w:sz w:val="24"/>
          <w:szCs w:val="24"/>
        </w:rPr>
        <w:t xml:space="preserve">than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is</w:t>
      </w:r>
      <w:r w:rsidRPr="00FF5059">
        <w:rPr>
          <w:rFonts w:asciiTheme="minorHAnsi" w:hAnsiTheme="minorHAnsi"/>
          <w:sz w:val="24"/>
          <w:szCs w:val="24"/>
        </w:rPr>
        <w:t xml:space="preserve"> imposed:</w:t>
      </w:r>
    </w:p>
    <w:p w14:paraId="0F669634" w14:textId="77777777" w:rsidR="00FA79EE" w:rsidRPr="007C1EC3" w:rsidRDefault="00FA79EE" w:rsidP="00FA79EE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 xml:space="preserve">Alt1: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7C1EC3">
        <w:rPr>
          <w:rFonts w:asciiTheme="minorHAnsi" w:hAnsiTheme="minorHAnsi"/>
          <w:sz w:val="24"/>
          <w:szCs w:val="24"/>
        </w:rPr>
        <w:t>is defined as a fixed value.</w:t>
      </w:r>
    </w:p>
    <w:p w14:paraId="6D9CFADE" w14:textId="77777777" w:rsidR="00FA79EE" w:rsidRPr="007C1EC3" w:rsidRDefault="00FA79EE" w:rsidP="00FA79EE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>Alt</w:t>
      </w:r>
      <w:r w:rsidRPr="007C1EC3">
        <w:rPr>
          <w:rFonts w:asciiTheme="minorHAnsi" w:hAnsiTheme="minorHAnsi"/>
          <w:sz w:val="24"/>
          <w:szCs w:val="24"/>
        </w:rPr>
        <w:t>2</w:t>
      </w:r>
      <w:r w:rsidRPr="007C1EC3">
        <w:rPr>
          <w:rFonts w:asciiTheme="minorHAnsi" w:hAnsiTheme="minorHAnsi" w:hint="eastAsia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7C1EC3">
        <w:rPr>
          <w:rFonts w:asciiTheme="minorHAnsi" w:hAnsiTheme="minorHAnsi"/>
          <w:sz w:val="24"/>
          <w:szCs w:val="24"/>
        </w:rPr>
        <w:t xml:space="preserve">is </w:t>
      </w:r>
      <w:r w:rsidRPr="007C1EC3">
        <w:rPr>
          <w:rFonts w:asciiTheme="minorHAnsi" w:hAnsiTheme="minorHAnsi" w:hint="eastAsia"/>
          <w:sz w:val="24"/>
          <w:szCs w:val="24"/>
        </w:rPr>
        <w:t xml:space="preserve">the same as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S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 w:rsidRPr="007C1EC3">
        <w:rPr>
          <w:rFonts w:asciiTheme="minorHAnsi" w:hAnsiTheme="minorHAnsi" w:hint="eastAsia"/>
          <w:sz w:val="24"/>
          <w:szCs w:val="24"/>
        </w:rPr>
        <w:t xml:space="preserve"> for group-common DCI</w:t>
      </w:r>
      <w:r>
        <w:rPr>
          <w:rFonts w:asciiTheme="minorHAnsi" w:hAnsiTheme="minorHAnsi"/>
          <w:sz w:val="24"/>
          <w:szCs w:val="24"/>
        </w:rPr>
        <w:t>.</w:t>
      </w:r>
      <w:r w:rsidRPr="007C1EC3">
        <w:rPr>
          <w:rFonts w:asciiTheme="minorHAnsi" w:hAnsiTheme="minorHAnsi" w:hint="eastAsia"/>
          <w:sz w:val="24"/>
          <w:szCs w:val="24"/>
        </w:rPr>
        <w:t xml:space="preserve"> </w:t>
      </w:r>
    </w:p>
    <w:p w14:paraId="32190D99" w14:textId="522A15FF" w:rsidR="00FA79EE" w:rsidRDefault="00FA79EE" w:rsidP="00FA79EE">
      <w:pPr>
        <w:rPr>
          <w:rFonts w:asciiTheme="minorHAnsi" w:hAnsiTheme="minorHAnsi"/>
          <w:sz w:val="24"/>
          <w:szCs w:val="24"/>
        </w:rPr>
      </w:pPr>
      <w:r>
        <w:rPr>
          <w:bCs/>
          <w:szCs w:val="20"/>
          <w:u w:val="single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5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Pr="00FF5059">
        <w:rPr>
          <w:rFonts w:asciiTheme="minorHAnsi" w:hAnsiTheme="minorHAnsi" w:hint="eastAsia"/>
          <w:sz w:val="24"/>
          <w:szCs w:val="24"/>
        </w:rPr>
        <w:t>For group-common DCI, i.e., DCI format 2_</w:t>
      </w:r>
      <w:r>
        <w:rPr>
          <w:rFonts w:asciiTheme="minorHAnsi" w:hAnsiTheme="minorHAnsi"/>
          <w:sz w:val="24"/>
          <w:szCs w:val="24"/>
        </w:rPr>
        <w:t>3</w:t>
      </w:r>
      <w:r w:rsidRPr="00FF5059">
        <w:rPr>
          <w:rFonts w:asciiTheme="minorHAnsi" w:hAnsiTheme="minorHAnsi" w:hint="eastAsia"/>
          <w:sz w:val="24"/>
          <w:szCs w:val="24"/>
        </w:rPr>
        <w:t xml:space="preserve"> scrambled with TPC-</w:t>
      </w:r>
      <w:r>
        <w:rPr>
          <w:rFonts w:asciiTheme="minorHAnsi" w:hAnsiTheme="minorHAnsi"/>
          <w:sz w:val="24"/>
          <w:szCs w:val="24"/>
        </w:rPr>
        <w:t>SRS</w:t>
      </w:r>
      <w:r w:rsidRPr="00FF5059">
        <w:rPr>
          <w:rFonts w:asciiTheme="minorHAnsi" w:hAnsiTheme="minorHAnsi" w:hint="eastAsia"/>
          <w:sz w:val="24"/>
          <w:szCs w:val="24"/>
        </w:rPr>
        <w:t>-RNTI</w:t>
      </w:r>
      <w:r w:rsidRPr="00FF5059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either of </w:t>
      </w:r>
      <w:r w:rsidRPr="00FF5059">
        <w:rPr>
          <w:rFonts w:asciiTheme="minorHAnsi" w:hAnsiTheme="minorHAnsi"/>
          <w:sz w:val="24"/>
          <w:szCs w:val="24"/>
        </w:rPr>
        <w:t xml:space="preserve">the </w:t>
      </w:r>
      <w:r>
        <w:rPr>
          <w:rFonts w:asciiTheme="minorHAnsi" w:hAnsiTheme="minorHAnsi"/>
          <w:sz w:val="24"/>
          <w:szCs w:val="24"/>
        </w:rPr>
        <w:t xml:space="preserve">following options in [1]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SRS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is adopted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so that no stricter timing requirement </w:t>
      </w:r>
      <w:r w:rsidRPr="00FF5059">
        <w:rPr>
          <w:rFonts w:asciiTheme="minorHAnsi" w:hAnsiTheme="minorHAnsi"/>
          <w:sz w:val="24"/>
          <w:szCs w:val="24"/>
        </w:rPr>
        <w:t xml:space="preserve">than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F505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is</w:t>
      </w:r>
      <w:r w:rsidRPr="00FF5059">
        <w:rPr>
          <w:rFonts w:asciiTheme="minorHAnsi" w:hAnsiTheme="minorHAnsi"/>
          <w:sz w:val="24"/>
          <w:szCs w:val="24"/>
        </w:rPr>
        <w:t xml:space="preserve"> imposed:</w:t>
      </w:r>
    </w:p>
    <w:p w14:paraId="511BA10B" w14:textId="77777777" w:rsidR="00FA79EE" w:rsidRDefault="00FA79EE" w:rsidP="00FA79EE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 xml:space="preserve">Alt1: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SRS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7C1EC3">
        <w:rPr>
          <w:rFonts w:asciiTheme="minorHAnsi" w:hAnsiTheme="minorHAnsi"/>
          <w:sz w:val="24"/>
          <w:szCs w:val="24"/>
        </w:rPr>
        <w:t xml:space="preserve">is </w:t>
      </w:r>
      <w:r w:rsidRPr="007C1EC3">
        <w:rPr>
          <w:rFonts w:asciiTheme="minorHAnsi" w:hAnsiTheme="minorHAnsi" w:hint="eastAsia"/>
          <w:sz w:val="24"/>
          <w:szCs w:val="24"/>
        </w:rPr>
        <w:t xml:space="preserve">the same as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PU</m:t>
            </m:r>
            <m:r>
              <w:rPr>
                <w:rFonts w:ascii="Cambria Math" w:hAnsi="Cambria Math"/>
                <w:sz w:val="24"/>
                <w:szCs w:val="24"/>
              </w:rPr>
              <m:t>S</m:t>
            </m:r>
            <m:r>
              <w:rPr>
                <w:rFonts w:ascii="Cambria Math" w:hAnsi="Cambria Math"/>
                <w:sz w:val="24"/>
                <w:szCs w:val="24"/>
              </w:rPr>
              <m:t>CH</m:t>
            </m:r>
          </m:sub>
        </m:sSub>
      </m:oMath>
      <w:r w:rsidRPr="007C1EC3">
        <w:rPr>
          <w:rFonts w:asciiTheme="minorHAnsi" w:hAnsiTheme="minorHAnsi" w:hint="eastAsia"/>
          <w:sz w:val="24"/>
          <w:szCs w:val="24"/>
        </w:rPr>
        <w:t xml:space="preserve"> for group-common DCI</w:t>
      </w:r>
      <w:r w:rsidRPr="007C1EC3">
        <w:rPr>
          <w:rFonts w:asciiTheme="minorHAnsi" w:hAnsiTheme="minorHAnsi"/>
          <w:sz w:val="24"/>
          <w:szCs w:val="24"/>
        </w:rPr>
        <w:t>.</w:t>
      </w:r>
    </w:p>
    <w:p w14:paraId="1698CC23" w14:textId="703E0443" w:rsidR="00E87775" w:rsidRDefault="00FA79EE" w:rsidP="00FA79EE">
      <w:pPr>
        <w:ind w:firstLine="200"/>
        <w:rPr>
          <w:rFonts w:asciiTheme="minorHAnsi" w:hAnsiTheme="minorHAnsi"/>
          <w:sz w:val="24"/>
          <w:szCs w:val="24"/>
        </w:rPr>
      </w:pPr>
      <w:r w:rsidRPr="007C1EC3">
        <w:rPr>
          <w:rFonts w:asciiTheme="minorHAnsi" w:hAnsiTheme="minorHAnsi" w:hint="eastAsia"/>
          <w:sz w:val="24"/>
          <w:szCs w:val="24"/>
        </w:rPr>
        <w:t>Alt</w:t>
      </w:r>
      <w:r>
        <w:rPr>
          <w:rFonts w:asciiTheme="minorHAnsi" w:hAnsiTheme="minorHAnsi"/>
          <w:sz w:val="24"/>
          <w:szCs w:val="24"/>
        </w:rPr>
        <w:t>3</w:t>
      </w:r>
      <w:r w:rsidRPr="00FA79EE">
        <w:rPr>
          <w:rFonts w:asciiTheme="minorHAnsi" w:hAnsiTheme="minorHAnsi" w:hint="eastAsia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SRS</m:t>
            </m:r>
          </m:sub>
        </m:sSub>
      </m:oMath>
      <w:r>
        <w:rPr>
          <w:rFonts w:asciiTheme="minorHAnsi" w:hAnsiTheme="minorHAnsi"/>
          <w:sz w:val="24"/>
          <w:szCs w:val="24"/>
        </w:rPr>
        <w:t xml:space="preserve"> </w:t>
      </w:r>
      <w:r w:rsidRPr="00FA79EE">
        <w:rPr>
          <w:rFonts w:asciiTheme="minorHAnsi" w:hAnsiTheme="minorHAnsi"/>
          <w:sz w:val="24"/>
          <w:szCs w:val="24"/>
        </w:rPr>
        <w:t xml:space="preserve">is RRC configured </w:t>
      </w:r>
      <w:r w:rsidRPr="00FA79EE">
        <w:rPr>
          <w:rFonts w:asciiTheme="minorHAnsi" w:hAnsiTheme="minorHAnsi" w:hint="eastAsia"/>
          <w:sz w:val="24"/>
          <w:szCs w:val="24"/>
        </w:rPr>
        <w:t>as part of the SRS resource set</w:t>
      </w:r>
      <w:r>
        <w:rPr>
          <w:rFonts w:asciiTheme="minorHAnsi" w:hAnsiTheme="minorHAnsi"/>
          <w:sz w:val="24"/>
          <w:szCs w:val="24"/>
        </w:rPr>
        <w:t>.</w:t>
      </w:r>
    </w:p>
    <w:p w14:paraId="10DDD55E" w14:textId="17C848DE" w:rsidR="002107AB" w:rsidRPr="0029758A" w:rsidRDefault="00595E8D" w:rsidP="0029758A">
      <w:pPr>
        <w:autoSpaceDE/>
        <w:autoSpaceDN/>
        <w:adjustRightInd/>
        <w:snapToGrid/>
        <w:jc w:val="left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294F25D5" w14:textId="77777777"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5C6B1613" w14:textId="77777777"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14:paraId="2ADBA76C" w14:textId="36DE0BC1" w:rsidR="00595E8D" w:rsidRPr="00595E8D" w:rsidRDefault="00FA79EE" w:rsidP="00FA79EE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R1-1801047</w:t>
      </w:r>
      <w:r w:rsidR="00595E8D">
        <w:rPr>
          <w:rFonts w:asciiTheme="minorHAnsi" w:eastAsia="新細明體" w:hAnsiTheme="minorHAnsi" w:cs="Arial"/>
          <w:bCs/>
          <w:lang w:eastAsia="zh-TW"/>
        </w:rPr>
        <w:t>, “</w:t>
      </w:r>
      <w:r w:rsidRPr="00FA79EE">
        <w:rPr>
          <w:rFonts w:asciiTheme="minorHAnsi" w:eastAsia="新細明體" w:hAnsiTheme="minorHAnsi" w:cs="Arial"/>
          <w:bCs/>
          <w:lang w:eastAsia="zh-TW"/>
        </w:rPr>
        <w:t>Offline summary for Al 7.6.1 NR UL power control in non-CA aspects</w:t>
      </w:r>
      <w:r w:rsidR="00595E8D">
        <w:rPr>
          <w:rFonts w:asciiTheme="minorHAnsi" w:eastAsia="新細明體" w:hAnsiTheme="minorHAnsi" w:cs="Arial"/>
          <w:bCs/>
          <w:lang w:eastAsia="zh-TW"/>
        </w:rPr>
        <w:t>”</w:t>
      </w:r>
      <w:r>
        <w:rPr>
          <w:rFonts w:asciiTheme="minorHAnsi" w:eastAsia="新細明體" w:hAnsiTheme="minorHAnsi" w:cs="Arial"/>
          <w:bCs/>
          <w:lang w:eastAsia="zh-TW"/>
        </w:rPr>
        <w:t>, ZTE, Sanechips, Vancouver, Canada, Jan. 22</w:t>
      </w:r>
      <w:r w:rsidRPr="00FA79EE">
        <w:rPr>
          <w:rFonts w:asciiTheme="minorHAnsi" w:eastAsia="新細明體" w:hAnsiTheme="minorHAnsi" w:cs="Arial"/>
          <w:bCs/>
          <w:vertAlign w:val="superscript"/>
          <w:lang w:eastAsia="zh-TW"/>
        </w:rPr>
        <w:t>nd</w:t>
      </w:r>
      <w:r>
        <w:rPr>
          <w:rFonts w:asciiTheme="minorHAnsi" w:eastAsia="新細明體" w:hAnsiTheme="minorHAnsi" w:cs="Arial"/>
          <w:bCs/>
          <w:lang w:eastAsia="zh-TW"/>
        </w:rPr>
        <w:t xml:space="preserve"> -26</w:t>
      </w:r>
      <w:r w:rsidRPr="00FA79EE">
        <w:rPr>
          <w:rFonts w:asciiTheme="minorHAnsi" w:eastAsia="新細明體" w:hAnsiTheme="minorHAnsi" w:cs="Arial"/>
          <w:bCs/>
          <w:vertAlign w:val="superscript"/>
          <w:lang w:eastAsia="zh-TW"/>
        </w:rPr>
        <w:t>th</w:t>
      </w:r>
      <w:r>
        <w:rPr>
          <w:rFonts w:asciiTheme="minorHAnsi" w:eastAsia="新細明體" w:hAnsiTheme="minorHAnsi" w:cs="Arial"/>
          <w:bCs/>
          <w:lang w:eastAsia="zh-TW"/>
        </w:rPr>
        <w:t>, 2018.</w:t>
      </w:r>
    </w:p>
    <w:p w14:paraId="4CD203BF" w14:textId="4F163627" w:rsidR="002107AB" w:rsidRPr="002107AB" w:rsidRDefault="002107AB" w:rsidP="00595E8D">
      <w:pPr>
        <w:spacing w:after="0"/>
        <w:jc w:val="left"/>
        <w:rPr>
          <w:rFonts w:asciiTheme="minorHAnsi" w:eastAsia="新細明體" w:hAnsiTheme="minorHAnsi" w:cs="Arial"/>
          <w:bCs/>
          <w:lang w:eastAsia="zh-TW"/>
        </w:rPr>
      </w:pPr>
    </w:p>
    <w:sectPr w:rsidR="002107AB" w:rsidRPr="002107AB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41251" w14:textId="77777777" w:rsidR="00D04532" w:rsidRPr="00A23873" w:rsidRDefault="00D04532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14:paraId="77DDA295" w14:textId="77777777" w:rsidR="00D04532" w:rsidRPr="00A23873" w:rsidRDefault="00D04532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E1212" w14:textId="77777777" w:rsidR="00D04532" w:rsidRPr="00A23873" w:rsidRDefault="00D04532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14:paraId="5EF44540" w14:textId="77777777" w:rsidR="00D04532" w:rsidRPr="00A23873" w:rsidRDefault="00D04532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007EFC"/>
    <w:multiLevelType w:val="hybridMultilevel"/>
    <w:tmpl w:val="B294624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5" w15:restartNumberingAfterBreak="0">
    <w:nsid w:val="05007AE8"/>
    <w:multiLevelType w:val="hybridMultilevel"/>
    <w:tmpl w:val="AE64B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C5E75"/>
    <w:multiLevelType w:val="multilevel"/>
    <w:tmpl w:val="BD7A98FE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D33513"/>
    <w:multiLevelType w:val="hybridMultilevel"/>
    <w:tmpl w:val="CE5A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879BE"/>
    <w:multiLevelType w:val="hybridMultilevel"/>
    <w:tmpl w:val="5F828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668EC"/>
    <w:multiLevelType w:val="hybridMultilevel"/>
    <w:tmpl w:val="FDAEA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0290A"/>
    <w:multiLevelType w:val="hybridMultilevel"/>
    <w:tmpl w:val="B7E0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72A0A"/>
    <w:multiLevelType w:val="hybridMultilevel"/>
    <w:tmpl w:val="18E45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E072D"/>
    <w:multiLevelType w:val="hybridMultilevel"/>
    <w:tmpl w:val="167AB4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A8289C"/>
    <w:multiLevelType w:val="hybridMultilevel"/>
    <w:tmpl w:val="3A28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E2AA4"/>
    <w:multiLevelType w:val="hybridMultilevel"/>
    <w:tmpl w:val="14986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43166"/>
    <w:multiLevelType w:val="hybridMultilevel"/>
    <w:tmpl w:val="9116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9"/>
  </w:num>
  <w:num w:numId="6">
    <w:abstractNumId w:val="13"/>
  </w:num>
  <w:num w:numId="7">
    <w:abstractNumId w:val="20"/>
  </w:num>
  <w:num w:numId="8">
    <w:abstractNumId w:val="16"/>
  </w:num>
  <w:num w:numId="9">
    <w:abstractNumId w:val="11"/>
  </w:num>
  <w:num w:numId="10">
    <w:abstractNumId w:val="4"/>
  </w:num>
  <w:num w:numId="11">
    <w:abstractNumId w:val="7"/>
  </w:num>
  <w:num w:numId="12">
    <w:abstractNumId w:val="5"/>
  </w:num>
  <w:num w:numId="13">
    <w:abstractNumId w:val="14"/>
  </w:num>
  <w:num w:numId="14">
    <w:abstractNumId w:val="18"/>
  </w:num>
  <w:num w:numId="15">
    <w:abstractNumId w:val="8"/>
  </w:num>
  <w:num w:numId="16">
    <w:abstractNumId w:val="12"/>
  </w:num>
  <w:num w:numId="17">
    <w:abstractNumId w:val="10"/>
  </w:num>
  <w:num w:numId="18">
    <w:abstractNumId w:val="15"/>
  </w:num>
  <w:num w:numId="19">
    <w:abstractNumId w:val="9"/>
  </w:num>
  <w:num w:numId="20">
    <w:abstractNumId w:val="17"/>
  </w:num>
  <w:num w:numId="2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1C87"/>
    <w:rsid w:val="00012E4B"/>
    <w:rsid w:val="00012FBE"/>
    <w:rsid w:val="00016865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27EC2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8D8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67A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0FBE"/>
    <w:rsid w:val="00071CB5"/>
    <w:rsid w:val="00072109"/>
    <w:rsid w:val="000725C2"/>
    <w:rsid w:val="00072D60"/>
    <w:rsid w:val="0007363E"/>
    <w:rsid w:val="000743CA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8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63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F1A"/>
    <w:rsid w:val="000C7725"/>
    <w:rsid w:val="000D1300"/>
    <w:rsid w:val="000D200A"/>
    <w:rsid w:val="000D2186"/>
    <w:rsid w:val="000D2B06"/>
    <w:rsid w:val="000D428F"/>
    <w:rsid w:val="000D4482"/>
    <w:rsid w:val="000D49F4"/>
    <w:rsid w:val="000D4F70"/>
    <w:rsid w:val="000D604C"/>
    <w:rsid w:val="000D639F"/>
    <w:rsid w:val="000E05AF"/>
    <w:rsid w:val="000E073D"/>
    <w:rsid w:val="000E1D40"/>
    <w:rsid w:val="000E226D"/>
    <w:rsid w:val="000E2AB9"/>
    <w:rsid w:val="000E3F24"/>
    <w:rsid w:val="000E4571"/>
    <w:rsid w:val="000E4E67"/>
    <w:rsid w:val="000E5978"/>
    <w:rsid w:val="000E6269"/>
    <w:rsid w:val="000E6583"/>
    <w:rsid w:val="000E69A3"/>
    <w:rsid w:val="000F001C"/>
    <w:rsid w:val="000F0859"/>
    <w:rsid w:val="000F119B"/>
    <w:rsid w:val="000F1A79"/>
    <w:rsid w:val="000F2F5A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8B4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514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885"/>
    <w:rsid w:val="00137E01"/>
    <w:rsid w:val="00141BAD"/>
    <w:rsid w:val="00141C3D"/>
    <w:rsid w:val="001423EB"/>
    <w:rsid w:val="00143367"/>
    <w:rsid w:val="00143385"/>
    <w:rsid w:val="0014498E"/>
    <w:rsid w:val="001456C9"/>
    <w:rsid w:val="0014700F"/>
    <w:rsid w:val="001471DA"/>
    <w:rsid w:val="00147B97"/>
    <w:rsid w:val="001507B6"/>
    <w:rsid w:val="0015199C"/>
    <w:rsid w:val="00151B7D"/>
    <w:rsid w:val="00152A54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72C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1E2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0AE"/>
    <w:rsid w:val="001A78CC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4C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DE5"/>
    <w:rsid w:val="001F1E48"/>
    <w:rsid w:val="001F3EED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7AB"/>
    <w:rsid w:val="00210ED8"/>
    <w:rsid w:val="00212731"/>
    <w:rsid w:val="00212FBF"/>
    <w:rsid w:val="002130F4"/>
    <w:rsid w:val="0021313E"/>
    <w:rsid w:val="00213193"/>
    <w:rsid w:val="002145B2"/>
    <w:rsid w:val="002157EF"/>
    <w:rsid w:val="0022053A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2284"/>
    <w:rsid w:val="00232D77"/>
    <w:rsid w:val="00233CDC"/>
    <w:rsid w:val="00233DCA"/>
    <w:rsid w:val="00233E78"/>
    <w:rsid w:val="00234C1D"/>
    <w:rsid w:val="00235388"/>
    <w:rsid w:val="0023541E"/>
    <w:rsid w:val="00235C6E"/>
    <w:rsid w:val="002376E8"/>
    <w:rsid w:val="00237AB5"/>
    <w:rsid w:val="00240EB6"/>
    <w:rsid w:val="0024130B"/>
    <w:rsid w:val="00242014"/>
    <w:rsid w:val="002425A2"/>
    <w:rsid w:val="00244247"/>
    <w:rsid w:val="00245306"/>
    <w:rsid w:val="00245FF3"/>
    <w:rsid w:val="0024702F"/>
    <w:rsid w:val="00250BCE"/>
    <w:rsid w:val="00250F81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38D"/>
    <w:rsid w:val="0026058F"/>
    <w:rsid w:val="00260913"/>
    <w:rsid w:val="0026112A"/>
    <w:rsid w:val="00261703"/>
    <w:rsid w:val="00261C79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4C74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07E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58A"/>
    <w:rsid w:val="00297B03"/>
    <w:rsid w:val="002A2A17"/>
    <w:rsid w:val="002A2AB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029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6B08"/>
    <w:rsid w:val="002B7A69"/>
    <w:rsid w:val="002C0681"/>
    <w:rsid w:val="002C080D"/>
    <w:rsid w:val="002C0B4C"/>
    <w:rsid w:val="002C280E"/>
    <w:rsid w:val="002C2A2E"/>
    <w:rsid w:val="002C3295"/>
    <w:rsid w:val="002C3940"/>
    <w:rsid w:val="002C3CF6"/>
    <w:rsid w:val="002C5476"/>
    <w:rsid w:val="002C5F4F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A66"/>
    <w:rsid w:val="002D68EE"/>
    <w:rsid w:val="002E039F"/>
    <w:rsid w:val="002E0887"/>
    <w:rsid w:val="002E1044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0199"/>
    <w:rsid w:val="002F21FA"/>
    <w:rsid w:val="002F243A"/>
    <w:rsid w:val="002F334A"/>
    <w:rsid w:val="002F380B"/>
    <w:rsid w:val="002F5BFF"/>
    <w:rsid w:val="002F6F67"/>
    <w:rsid w:val="002F7EA7"/>
    <w:rsid w:val="00300A73"/>
    <w:rsid w:val="00300CFE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C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65B"/>
    <w:rsid w:val="00326BEA"/>
    <w:rsid w:val="00326FFF"/>
    <w:rsid w:val="0032706F"/>
    <w:rsid w:val="00327251"/>
    <w:rsid w:val="003272F1"/>
    <w:rsid w:val="00327607"/>
    <w:rsid w:val="0033062A"/>
    <w:rsid w:val="003310E3"/>
    <w:rsid w:val="00331FFB"/>
    <w:rsid w:val="0033408F"/>
    <w:rsid w:val="00336423"/>
    <w:rsid w:val="00336AE2"/>
    <w:rsid w:val="00337955"/>
    <w:rsid w:val="00340097"/>
    <w:rsid w:val="00340ABB"/>
    <w:rsid w:val="0034143C"/>
    <w:rsid w:val="00341A2C"/>
    <w:rsid w:val="0034241E"/>
    <w:rsid w:val="00343481"/>
    <w:rsid w:val="003438EB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5F41"/>
    <w:rsid w:val="0035654D"/>
    <w:rsid w:val="0035662A"/>
    <w:rsid w:val="00356A70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5087"/>
    <w:rsid w:val="00366552"/>
    <w:rsid w:val="0036676B"/>
    <w:rsid w:val="003667FD"/>
    <w:rsid w:val="00367686"/>
    <w:rsid w:val="00370790"/>
    <w:rsid w:val="003712B1"/>
    <w:rsid w:val="00371E3E"/>
    <w:rsid w:val="0037253D"/>
    <w:rsid w:val="00372F17"/>
    <w:rsid w:val="00372F2A"/>
    <w:rsid w:val="003734F5"/>
    <w:rsid w:val="003750A4"/>
    <w:rsid w:val="00375478"/>
    <w:rsid w:val="003758C2"/>
    <w:rsid w:val="003759DB"/>
    <w:rsid w:val="00375A00"/>
    <w:rsid w:val="00376862"/>
    <w:rsid w:val="0037751D"/>
    <w:rsid w:val="00377A23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72"/>
    <w:rsid w:val="0038558E"/>
    <w:rsid w:val="003855C1"/>
    <w:rsid w:val="003858DA"/>
    <w:rsid w:val="00386792"/>
    <w:rsid w:val="00386DDA"/>
    <w:rsid w:val="00390A4F"/>
    <w:rsid w:val="00392071"/>
    <w:rsid w:val="00394027"/>
    <w:rsid w:val="00394042"/>
    <w:rsid w:val="00395311"/>
    <w:rsid w:val="00395A80"/>
    <w:rsid w:val="00395E42"/>
    <w:rsid w:val="00395FB3"/>
    <w:rsid w:val="00396206"/>
    <w:rsid w:val="0039746C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3BD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94C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4DFE"/>
    <w:rsid w:val="003C6DC2"/>
    <w:rsid w:val="003C717E"/>
    <w:rsid w:val="003D0766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107"/>
    <w:rsid w:val="003E0363"/>
    <w:rsid w:val="003E188A"/>
    <w:rsid w:val="003E3402"/>
    <w:rsid w:val="003E353C"/>
    <w:rsid w:val="003E3670"/>
    <w:rsid w:val="003E54CF"/>
    <w:rsid w:val="003E638F"/>
    <w:rsid w:val="003E6B10"/>
    <w:rsid w:val="003E7600"/>
    <w:rsid w:val="003F0395"/>
    <w:rsid w:val="003F0398"/>
    <w:rsid w:val="003F0791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43B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705"/>
    <w:rsid w:val="0041678B"/>
    <w:rsid w:val="0041686B"/>
    <w:rsid w:val="00416D32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3C12"/>
    <w:rsid w:val="00424CA6"/>
    <w:rsid w:val="00427F51"/>
    <w:rsid w:val="0043104D"/>
    <w:rsid w:val="0043145C"/>
    <w:rsid w:val="00431755"/>
    <w:rsid w:val="00431B61"/>
    <w:rsid w:val="00431EEE"/>
    <w:rsid w:val="00432904"/>
    <w:rsid w:val="00432DB5"/>
    <w:rsid w:val="00432E9D"/>
    <w:rsid w:val="0043394B"/>
    <w:rsid w:val="0043403F"/>
    <w:rsid w:val="0043449E"/>
    <w:rsid w:val="0043526F"/>
    <w:rsid w:val="00436611"/>
    <w:rsid w:val="00436910"/>
    <w:rsid w:val="0043700F"/>
    <w:rsid w:val="00440516"/>
    <w:rsid w:val="00440796"/>
    <w:rsid w:val="004409AD"/>
    <w:rsid w:val="00442C77"/>
    <w:rsid w:val="00442EE6"/>
    <w:rsid w:val="0044390D"/>
    <w:rsid w:val="004442B4"/>
    <w:rsid w:val="0044665F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5FDC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5CD0"/>
    <w:rsid w:val="004863D9"/>
    <w:rsid w:val="004878DC"/>
    <w:rsid w:val="0049045E"/>
    <w:rsid w:val="00490F05"/>
    <w:rsid w:val="004912A2"/>
    <w:rsid w:val="00491459"/>
    <w:rsid w:val="004916C2"/>
    <w:rsid w:val="004917B7"/>
    <w:rsid w:val="00492778"/>
    <w:rsid w:val="00493573"/>
    <w:rsid w:val="00494A4A"/>
    <w:rsid w:val="00495504"/>
    <w:rsid w:val="0049595C"/>
    <w:rsid w:val="00495DF0"/>
    <w:rsid w:val="00496218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6452"/>
    <w:rsid w:val="004B761B"/>
    <w:rsid w:val="004B7E4E"/>
    <w:rsid w:val="004C1F7B"/>
    <w:rsid w:val="004C3EA9"/>
    <w:rsid w:val="004C5441"/>
    <w:rsid w:val="004C582B"/>
    <w:rsid w:val="004C610A"/>
    <w:rsid w:val="004C610F"/>
    <w:rsid w:val="004C7134"/>
    <w:rsid w:val="004C72D4"/>
    <w:rsid w:val="004C7B7F"/>
    <w:rsid w:val="004D1DB8"/>
    <w:rsid w:val="004D1E6D"/>
    <w:rsid w:val="004D3A00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12D1"/>
    <w:rsid w:val="004E446F"/>
    <w:rsid w:val="004E4489"/>
    <w:rsid w:val="004E4CA9"/>
    <w:rsid w:val="004E5F56"/>
    <w:rsid w:val="004E600B"/>
    <w:rsid w:val="004E604E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5F8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0FFA"/>
    <w:rsid w:val="00511352"/>
    <w:rsid w:val="00513141"/>
    <w:rsid w:val="0051332E"/>
    <w:rsid w:val="005135D1"/>
    <w:rsid w:val="0051375B"/>
    <w:rsid w:val="005146B7"/>
    <w:rsid w:val="00515073"/>
    <w:rsid w:val="00515659"/>
    <w:rsid w:val="00515736"/>
    <w:rsid w:val="005158CA"/>
    <w:rsid w:val="00516BAE"/>
    <w:rsid w:val="00517373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2A57"/>
    <w:rsid w:val="00533119"/>
    <w:rsid w:val="00533CC1"/>
    <w:rsid w:val="00533CF3"/>
    <w:rsid w:val="00534192"/>
    <w:rsid w:val="00534C3F"/>
    <w:rsid w:val="00534D30"/>
    <w:rsid w:val="0053575C"/>
    <w:rsid w:val="00535B7B"/>
    <w:rsid w:val="0053639C"/>
    <w:rsid w:val="00536620"/>
    <w:rsid w:val="00537A15"/>
    <w:rsid w:val="00541A4C"/>
    <w:rsid w:val="00541DB3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6AC"/>
    <w:rsid w:val="00553DCB"/>
    <w:rsid w:val="005549C6"/>
    <w:rsid w:val="00554E42"/>
    <w:rsid w:val="0055585E"/>
    <w:rsid w:val="0055590A"/>
    <w:rsid w:val="00556A38"/>
    <w:rsid w:val="00556C6C"/>
    <w:rsid w:val="005577DB"/>
    <w:rsid w:val="005602F0"/>
    <w:rsid w:val="00560427"/>
    <w:rsid w:val="00561CD0"/>
    <w:rsid w:val="00561FCF"/>
    <w:rsid w:val="00562EC9"/>
    <w:rsid w:val="00563212"/>
    <w:rsid w:val="00564105"/>
    <w:rsid w:val="00564F51"/>
    <w:rsid w:val="00565423"/>
    <w:rsid w:val="00565D24"/>
    <w:rsid w:val="00567DCC"/>
    <w:rsid w:val="00567DFB"/>
    <w:rsid w:val="00567E38"/>
    <w:rsid w:val="00567E62"/>
    <w:rsid w:val="0057083E"/>
    <w:rsid w:val="00571162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5E8D"/>
    <w:rsid w:val="005969A5"/>
    <w:rsid w:val="00596EF1"/>
    <w:rsid w:val="00597242"/>
    <w:rsid w:val="00597BB2"/>
    <w:rsid w:val="00597D38"/>
    <w:rsid w:val="005A05AF"/>
    <w:rsid w:val="005A06B8"/>
    <w:rsid w:val="005A087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0D75"/>
    <w:rsid w:val="005B1700"/>
    <w:rsid w:val="005B1AFD"/>
    <w:rsid w:val="005B22CB"/>
    <w:rsid w:val="005B25FB"/>
    <w:rsid w:val="005B2781"/>
    <w:rsid w:val="005B5291"/>
    <w:rsid w:val="005B52D0"/>
    <w:rsid w:val="005B58D0"/>
    <w:rsid w:val="005B5E54"/>
    <w:rsid w:val="005B7FAF"/>
    <w:rsid w:val="005C005A"/>
    <w:rsid w:val="005C0695"/>
    <w:rsid w:val="005C18E0"/>
    <w:rsid w:val="005C61AA"/>
    <w:rsid w:val="005C6833"/>
    <w:rsid w:val="005D05D1"/>
    <w:rsid w:val="005D1AF2"/>
    <w:rsid w:val="005D1B81"/>
    <w:rsid w:val="005D274C"/>
    <w:rsid w:val="005D3681"/>
    <w:rsid w:val="005D4B85"/>
    <w:rsid w:val="005D77DE"/>
    <w:rsid w:val="005D7842"/>
    <w:rsid w:val="005D7E42"/>
    <w:rsid w:val="005E000C"/>
    <w:rsid w:val="005E044B"/>
    <w:rsid w:val="005E1861"/>
    <w:rsid w:val="005E1D8E"/>
    <w:rsid w:val="005E1EC6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DEF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E66"/>
    <w:rsid w:val="00621284"/>
    <w:rsid w:val="006220F0"/>
    <w:rsid w:val="006228CA"/>
    <w:rsid w:val="00622DBA"/>
    <w:rsid w:val="00623DD6"/>
    <w:rsid w:val="00624166"/>
    <w:rsid w:val="00624580"/>
    <w:rsid w:val="006247AB"/>
    <w:rsid w:val="0062501C"/>
    <w:rsid w:val="00625314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9A5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1BD7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6F50"/>
    <w:rsid w:val="00687304"/>
    <w:rsid w:val="006903CA"/>
    <w:rsid w:val="00690444"/>
    <w:rsid w:val="00690A70"/>
    <w:rsid w:val="006913A9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76A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7A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864"/>
    <w:rsid w:val="006E6C84"/>
    <w:rsid w:val="006E7205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33F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D37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156"/>
    <w:rsid w:val="007157DD"/>
    <w:rsid w:val="00715C39"/>
    <w:rsid w:val="007169D7"/>
    <w:rsid w:val="00716BFD"/>
    <w:rsid w:val="00716EDC"/>
    <w:rsid w:val="0071776F"/>
    <w:rsid w:val="00717D33"/>
    <w:rsid w:val="007204EC"/>
    <w:rsid w:val="0072087A"/>
    <w:rsid w:val="00720E14"/>
    <w:rsid w:val="00721881"/>
    <w:rsid w:val="00722E7C"/>
    <w:rsid w:val="00723906"/>
    <w:rsid w:val="00723FF2"/>
    <w:rsid w:val="00725629"/>
    <w:rsid w:val="00725AE1"/>
    <w:rsid w:val="00726704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5B81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57A4"/>
    <w:rsid w:val="00776ABC"/>
    <w:rsid w:val="00776CCA"/>
    <w:rsid w:val="00777207"/>
    <w:rsid w:val="00780920"/>
    <w:rsid w:val="00780940"/>
    <w:rsid w:val="00780F4D"/>
    <w:rsid w:val="007820D9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64A2"/>
    <w:rsid w:val="007A7733"/>
    <w:rsid w:val="007B0819"/>
    <w:rsid w:val="007B0867"/>
    <w:rsid w:val="007B0E7E"/>
    <w:rsid w:val="007B0E89"/>
    <w:rsid w:val="007B10C5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DB9"/>
    <w:rsid w:val="007B7134"/>
    <w:rsid w:val="007B78D0"/>
    <w:rsid w:val="007C0C81"/>
    <w:rsid w:val="007C1A01"/>
    <w:rsid w:val="007C1EC3"/>
    <w:rsid w:val="007C38B6"/>
    <w:rsid w:val="007C3DA9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51C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3646"/>
    <w:rsid w:val="00825A08"/>
    <w:rsid w:val="00826A53"/>
    <w:rsid w:val="0083060B"/>
    <w:rsid w:val="00830AAB"/>
    <w:rsid w:val="00831151"/>
    <w:rsid w:val="008320E0"/>
    <w:rsid w:val="008326E2"/>
    <w:rsid w:val="00832918"/>
    <w:rsid w:val="00833735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13E0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5707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6A5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629E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3D41"/>
    <w:rsid w:val="008C527E"/>
    <w:rsid w:val="008C5D18"/>
    <w:rsid w:val="008C7106"/>
    <w:rsid w:val="008D01E4"/>
    <w:rsid w:val="008D0A5F"/>
    <w:rsid w:val="008D0DC1"/>
    <w:rsid w:val="008D12BE"/>
    <w:rsid w:val="008D1AD1"/>
    <w:rsid w:val="008D20FD"/>
    <w:rsid w:val="008D2399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07A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6288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1024B"/>
    <w:rsid w:val="00912167"/>
    <w:rsid w:val="0091227F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ADE"/>
    <w:rsid w:val="009175F9"/>
    <w:rsid w:val="009201BC"/>
    <w:rsid w:val="00920580"/>
    <w:rsid w:val="00921AED"/>
    <w:rsid w:val="009220FA"/>
    <w:rsid w:val="00922335"/>
    <w:rsid w:val="00922A1A"/>
    <w:rsid w:val="00922B70"/>
    <w:rsid w:val="00925F18"/>
    <w:rsid w:val="009265C9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595F"/>
    <w:rsid w:val="0093622F"/>
    <w:rsid w:val="00936ACB"/>
    <w:rsid w:val="0093745C"/>
    <w:rsid w:val="00937D59"/>
    <w:rsid w:val="00940A83"/>
    <w:rsid w:val="009428C3"/>
    <w:rsid w:val="009445C6"/>
    <w:rsid w:val="00945229"/>
    <w:rsid w:val="00945F6F"/>
    <w:rsid w:val="00946397"/>
    <w:rsid w:val="00946F3B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382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1C4F"/>
    <w:rsid w:val="009C47B7"/>
    <w:rsid w:val="009C4E07"/>
    <w:rsid w:val="009C57AE"/>
    <w:rsid w:val="009C6A08"/>
    <w:rsid w:val="009D0116"/>
    <w:rsid w:val="009D0873"/>
    <w:rsid w:val="009D1A5D"/>
    <w:rsid w:val="009D1EB5"/>
    <w:rsid w:val="009D23EA"/>
    <w:rsid w:val="009D279C"/>
    <w:rsid w:val="009D36CD"/>
    <w:rsid w:val="009D3E3D"/>
    <w:rsid w:val="009D40D9"/>
    <w:rsid w:val="009D43DE"/>
    <w:rsid w:val="009D4514"/>
    <w:rsid w:val="009D4E94"/>
    <w:rsid w:val="009D5466"/>
    <w:rsid w:val="009D5974"/>
    <w:rsid w:val="009D5C24"/>
    <w:rsid w:val="009D5D03"/>
    <w:rsid w:val="009D648C"/>
    <w:rsid w:val="009D6731"/>
    <w:rsid w:val="009D6B41"/>
    <w:rsid w:val="009D6D6F"/>
    <w:rsid w:val="009D79E2"/>
    <w:rsid w:val="009E2633"/>
    <w:rsid w:val="009E3590"/>
    <w:rsid w:val="009E35B2"/>
    <w:rsid w:val="009E430E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18"/>
    <w:rsid w:val="009F042A"/>
    <w:rsid w:val="009F1267"/>
    <w:rsid w:val="009F2A5C"/>
    <w:rsid w:val="009F2E55"/>
    <w:rsid w:val="009F38BE"/>
    <w:rsid w:val="009F397D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2C2"/>
    <w:rsid w:val="00A26F4E"/>
    <w:rsid w:val="00A31A0F"/>
    <w:rsid w:val="00A31D04"/>
    <w:rsid w:val="00A32791"/>
    <w:rsid w:val="00A3350E"/>
    <w:rsid w:val="00A343B0"/>
    <w:rsid w:val="00A34739"/>
    <w:rsid w:val="00A34EBF"/>
    <w:rsid w:val="00A35B42"/>
    <w:rsid w:val="00A36863"/>
    <w:rsid w:val="00A36C93"/>
    <w:rsid w:val="00A36DFE"/>
    <w:rsid w:val="00A37212"/>
    <w:rsid w:val="00A40791"/>
    <w:rsid w:val="00A4154E"/>
    <w:rsid w:val="00A419C1"/>
    <w:rsid w:val="00A43331"/>
    <w:rsid w:val="00A447D7"/>
    <w:rsid w:val="00A44DC9"/>
    <w:rsid w:val="00A451FE"/>
    <w:rsid w:val="00A45431"/>
    <w:rsid w:val="00A45A66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1FD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4D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438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958"/>
    <w:rsid w:val="00AB5059"/>
    <w:rsid w:val="00AB5149"/>
    <w:rsid w:val="00AB6891"/>
    <w:rsid w:val="00AB72EF"/>
    <w:rsid w:val="00AC04E7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74B4"/>
    <w:rsid w:val="00AD7B18"/>
    <w:rsid w:val="00AD7C0D"/>
    <w:rsid w:val="00AE04A2"/>
    <w:rsid w:val="00AE06D5"/>
    <w:rsid w:val="00AE158D"/>
    <w:rsid w:val="00AE1757"/>
    <w:rsid w:val="00AE19E3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4776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3EBF"/>
    <w:rsid w:val="00B045AD"/>
    <w:rsid w:val="00B061A9"/>
    <w:rsid w:val="00B073EB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2CC8"/>
    <w:rsid w:val="00B43954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93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A756A"/>
    <w:rsid w:val="00BB0313"/>
    <w:rsid w:val="00BB10AC"/>
    <w:rsid w:val="00BB3FB5"/>
    <w:rsid w:val="00BB6A65"/>
    <w:rsid w:val="00BB6CD8"/>
    <w:rsid w:val="00BB7687"/>
    <w:rsid w:val="00BB7881"/>
    <w:rsid w:val="00BC18B8"/>
    <w:rsid w:val="00BC1CFF"/>
    <w:rsid w:val="00BC227A"/>
    <w:rsid w:val="00BC2468"/>
    <w:rsid w:val="00BC2859"/>
    <w:rsid w:val="00BC28F3"/>
    <w:rsid w:val="00BC2B9C"/>
    <w:rsid w:val="00BC345D"/>
    <w:rsid w:val="00BC3BC4"/>
    <w:rsid w:val="00BC3ED2"/>
    <w:rsid w:val="00BC48BD"/>
    <w:rsid w:val="00BC4E66"/>
    <w:rsid w:val="00BC6403"/>
    <w:rsid w:val="00BC76E4"/>
    <w:rsid w:val="00BD04AF"/>
    <w:rsid w:val="00BD0706"/>
    <w:rsid w:val="00BD0FC3"/>
    <w:rsid w:val="00BD2A97"/>
    <w:rsid w:val="00BD3EC2"/>
    <w:rsid w:val="00BD4CCC"/>
    <w:rsid w:val="00BD4D8B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6CD4"/>
    <w:rsid w:val="00BE7BEE"/>
    <w:rsid w:val="00BF062B"/>
    <w:rsid w:val="00BF0B82"/>
    <w:rsid w:val="00BF146C"/>
    <w:rsid w:val="00BF2FCB"/>
    <w:rsid w:val="00BF3629"/>
    <w:rsid w:val="00BF3C76"/>
    <w:rsid w:val="00BF4678"/>
    <w:rsid w:val="00BF49AD"/>
    <w:rsid w:val="00BF514B"/>
    <w:rsid w:val="00BF63C3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215F5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27901"/>
    <w:rsid w:val="00C30448"/>
    <w:rsid w:val="00C3054D"/>
    <w:rsid w:val="00C31C5A"/>
    <w:rsid w:val="00C32A29"/>
    <w:rsid w:val="00C33481"/>
    <w:rsid w:val="00C350FB"/>
    <w:rsid w:val="00C351A0"/>
    <w:rsid w:val="00C357DA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0F54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57E3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3C70"/>
    <w:rsid w:val="00C6466F"/>
    <w:rsid w:val="00C64C4D"/>
    <w:rsid w:val="00C650CE"/>
    <w:rsid w:val="00C6580F"/>
    <w:rsid w:val="00C65972"/>
    <w:rsid w:val="00C66323"/>
    <w:rsid w:val="00C677F9"/>
    <w:rsid w:val="00C67B98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0824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82E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10FA"/>
    <w:rsid w:val="00CC2285"/>
    <w:rsid w:val="00CC3822"/>
    <w:rsid w:val="00CC4560"/>
    <w:rsid w:val="00CC5405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691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3D7F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9C3"/>
    <w:rsid w:val="00D01A1E"/>
    <w:rsid w:val="00D03A03"/>
    <w:rsid w:val="00D03D7C"/>
    <w:rsid w:val="00D040BE"/>
    <w:rsid w:val="00D04532"/>
    <w:rsid w:val="00D04FD0"/>
    <w:rsid w:val="00D057D8"/>
    <w:rsid w:val="00D06F3E"/>
    <w:rsid w:val="00D072A0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5421"/>
    <w:rsid w:val="00D17234"/>
    <w:rsid w:val="00D173B2"/>
    <w:rsid w:val="00D17C69"/>
    <w:rsid w:val="00D20D96"/>
    <w:rsid w:val="00D215B1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49B6"/>
    <w:rsid w:val="00D357FA"/>
    <w:rsid w:val="00D35AA5"/>
    <w:rsid w:val="00D35B32"/>
    <w:rsid w:val="00D362DA"/>
    <w:rsid w:val="00D37847"/>
    <w:rsid w:val="00D40B7A"/>
    <w:rsid w:val="00D42A15"/>
    <w:rsid w:val="00D42A8F"/>
    <w:rsid w:val="00D42BB1"/>
    <w:rsid w:val="00D44315"/>
    <w:rsid w:val="00D4462D"/>
    <w:rsid w:val="00D44C92"/>
    <w:rsid w:val="00D44E4A"/>
    <w:rsid w:val="00D45386"/>
    <w:rsid w:val="00D4594C"/>
    <w:rsid w:val="00D471B6"/>
    <w:rsid w:val="00D47722"/>
    <w:rsid w:val="00D5010A"/>
    <w:rsid w:val="00D50620"/>
    <w:rsid w:val="00D51FEF"/>
    <w:rsid w:val="00D52B9A"/>
    <w:rsid w:val="00D52E5E"/>
    <w:rsid w:val="00D5333B"/>
    <w:rsid w:val="00D5487A"/>
    <w:rsid w:val="00D55EA6"/>
    <w:rsid w:val="00D56830"/>
    <w:rsid w:val="00D56AD0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6290"/>
    <w:rsid w:val="00D67B1A"/>
    <w:rsid w:val="00D701ED"/>
    <w:rsid w:val="00D705F1"/>
    <w:rsid w:val="00D71A57"/>
    <w:rsid w:val="00D71F9E"/>
    <w:rsid w:val="00D72FD9"/>
    <w:rsid w:val="00D739DB"/>
    <w:rsid w:val="00D74388"/>
    <w:rsid w:val="00D752DC"/>
    <w:rsid w:val="00D756E5"/>
    <w:rsid w:val="00D75919"/>
    <w:rsid w:val="00D75E2B"/>
    <w:rsid w:val="00D76330"/>
    <w:rsid w:val="00D76C7F"/>
    <w:rsid w:val="00D77441"/>
    <w:rsid w:val="00D77F07"/>
    <w:rsid w:val="00D809A1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CD0"/>
    <w:rsid w:val="00D87DFD"/>
    <w:rsid w:val="00D904C6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A780E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779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151"/>
    <w:rsid w:val="00DF6A49"/>
    <w:rsid w:val="00DF71C8"/>
    <w:rsid w:val="00DF76C5"/>
    <w:rsid w:val="00E0153B"/>
    <w:rsid w:val="00E02462"/>
    <w:rsid w:val="00E03034"/>
    <w:rsid w:val="00E036D5"/>
    <w:rsid w:val="00E048B0"/>
    <w:rsid w:val="00E04C8A"/>
    <w:rsid w:val="00E064E1"/>
    <w:rsid w:val="00E079A4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24AF0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6347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1CA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67E04"/>
    <w:rsid w:val="00E71360"/>
    <w:rsid w:val="00E71865"/>
    <w:rsid w:val="00E726F9"/>
    <w:rsid w:val="00E73950"/>
    <w:rsid w:val="00E73C4D"/>
    <w:rsid w:val="00E74151"/>
    <w:rsid w:val="00E746EA"/>
    <w:rsid w:val="00E747E3"/>
    <w:rsid w:val="00E7480F"/>
    <w:rsid w:val="00E80028"/>
    <w:rsid w:val="00E80B34"/>
    <w:rsid w:val="00E81425"/>
    <w:rsid w:val="00E822A8"/>
    <w:rsid w:val="00E82706"/>
    <w:rsid w:val="00E83CFE"/>
    <w:rsid w:val="00E84135"/>
    <w:rsid w:val="00E855EE"/>
    <w:rsid w:val="00E85933"/>
    <w:rsid w:val="00E867BA"/>
    <w:rsid w:val="00E8683F"/>
    <w:rsid w:val="00E868FE"/>
    <w:rsid w:val="00E86929"/>
    <w:rsid w:val="00E87775"/>
    <w:rsid w:val="00E879DF"/>
    <w:rsid w:val="00E903E0"/>
    <w:rsid w:val="00E90415"/>
    <w:rsid w:val="00E910FE"/>
    <w:rsid w:val="00E91323"/>
    <w:rsid w:val="00E91891"/>
    <w:rsid w:val="00E92043"/>
    <w:rsid w:val="00E93656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15E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0F6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6FC4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5B0C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6DFA"/>
    <w:rsid w:val="00EF7267"/>
    <w:rsid w:val="00EF755D"/>
    <w:rsid w:val="00F001DD"/>
    <w:rsid w:val="00F006E6"/>
    <w:rsid w:val="00F00A74"/>
    <w:rsid w:val="00F00D47"/>
    <w:rsid w:val="00F00D74"/>
    <w:rsid w:val="00F00FC2"/>
    <w:rsid w:val="00F01BE0"/>
    <w:rsid w:val="00F02EB7"/>
    <w:rsid w:val="00F03DB5"/>
    <w:rsid w:val="00F048AE"/>
    <w:rsid w:val="00F04D73"/>
    <w:rsid w:val="00F0564F"/>
    <w:rsid w:val="00F05D7B"/>
    <w:rsid w:val="00F05EC1"/>
    <w:rsid w:val="00F10008"/>
    <w:rsid w:val="00F10978"/>
    <w:rsid w:val="00F10C7A"/>
    <w:rsid w:val="00F1134B"/>
    <w:rsid w:val="00F1227D"/>
    <w:rsid w:val="00F13B63"/>
    <w:rsid w:val="00F15AFC"/>
    <w:rsid w:val="00F15CF4"/>
    <w:rsid w:val="00F16654"/>
    <w:rsid w:val="00F1669D"/>
    <w:rsid w:val="00F1680C"/>
    <w:rsid w:val="00F17727"/>
    <w:rsid w:val="00F20166"/>
    <w:rsid w:val="00F20C2C"/>
    <w:rsid w:val="00F20F2C"/>
    <w:rsid w:val="00F2274F"/>
    <w:rsid w:val="00F22E18"/>
    <w:rsid w:val="00F23FB3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1D47"/>
    <w:rsid w:val="00F32C3E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0E34"/>
    <w:rsid w:val="00F41A71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33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01F"/>
    <w:rsid w:val="00F81F8F"/>
    <w:rsid w:val="00F82463"/>
    <w:rsid w:val="00F83C81"/>
    <w:rsid w:val="00F840E6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5FE1"/>
    <w:rsid w:val="00F965F5"/>
    <w:rsid w:val="00F96777"/>
    <w:rsid w:val="00F96C40"/>
    <w:rsid w:val="00F978F2"/>
    <w:rsid w:val="00F9790D"/>
    <w:rsid w:val="00F97E38"/>
    <w:rsid w:val="00FA0254"/>
    <w:rsid w:val="00FA1F05"/>
    <w:rsid w:val="00FA3322"/>
    <w:rsid w:val="00FA63DE"/>
    <w:rsid w:val="00FA6665"/>
    <w:rsid w:val="00FA7339"/>
    <w:rsid w:val="00FA79EE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CB3"/>
    <w:rsid w:val="00FD3E69"/>
    <w:rsid w:val="00FD4F49"/>
    <w:rsid w:val="00FD5A14"/>
    <w:rsid w:val="00FD705A"/>
    <w:rsid w:val="00FE022E"/>
    <w:rsid w:val="00FE03D9"/>
    <w:rsid w:val="00FE0EC9"/>
    <w:rsid w:val="00FE2413"/>
    <w:rsid w:val="00FE2DB3"/>
    <w:rsid w:val="00FE3154"/>
    <w:rsid w:val="00FE65F7"/>
    <w:rsid w:val="00FE790E"/>
    <w:rsid w:val="00FE7A8C"/>
    <w:rsid w:val="00FE7B43"/>
    <w:rsid w:val="00FF1E50"/>
    <w:rsid w:val="00FF21D1"/>
    <w:rsid w:val="00FF2382"/>
    <w:rsid w:val="00FF2705"/>
    <w:rsid w:val="00FF3A54"/>
    <w:rsid w:val="00FF4915"/>
    <w:rsid w:val="00FF4C36"/>
    <w:rsid w:val="00FF5059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10D3BC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99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267196"/>
    <w:rPr>
      <w:sz w:val="22"/>
      <w:szCs w:val="22"/>
      <w:lang w:eastAsia="en-US"/>
    </w:rPr>
  </w:style>
  <w:style w:type="paragraph" w:customStyle="1" w:styleId="TAC">
    <w:name w:val="TAC"/>
    <w:basedOn w:val="Normal"/>
    <w:link w:val="TACChar"/>
    <w:rsid w:val="0005767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5767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05767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7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767A"/>
    <w:rPr>
      <w:rFonts w:ascii="Arial" w:eastAsia="Times New Roman" w:hAnsi="Arial"/>
      <w:b/>
      <w:sz w:val="18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FF5059"/>
    <w:pPr>
      <w:numPr>
        <w:numId w:val="20"/>
      </w:numPr>
      <w:autoSpaceDE/>
      <w:autoSpaceDN/>
      <w:adjustRightInd/>
      <w:snapToGrid/>
      <w:spacing w:after="0"/>
      <w:jc w:val="left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FF5059"/>
    <w:pPr>
      <w:numPr>
        <w:ilvl w:val="1"/>
        <w:numId w:val="20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FF5059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FF5059"/>
    <w:pPr>
      <w:numPr>
        <w:ilvl w:val="2"/>
        <w:numId w:val="20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FF5059"/>
    <w:pPr>
      <w:numPr>
        <w:ilvl w:val="3"/>
        <w:numId w:val="20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text">
    <w:name w:val="text"/>
    <w:basedOn w:val="Normal"/>
    <w:link w:val="textChar"/>
    <w:qFormat/>
    <w:rsid w:val="00FF5059"/>
    <w:pPr>
      <w:widowControl w:val="0"/>
      <w:autoSpaceDE/>
      <w:autoSpaceDN/>
      <w:adjustRightInd/>
      <w:snapToGrid/>
      <w:spacing w:after="240"/>
    </w:pPr>
    <w:rPr>
      <w:rFonts w:ascii="Calibri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sid w:val="00FF5059"/>
    <w:rPr>
      <w:rFonts w:ascii="Calibri" w:hAnsi="Calibri"/>
      <w:kern w:val="2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94005-2D05-4353-B989-BA418478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926</Words>
  <Characters>5284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7</cp:revision>
  <cp:lastPrinted>2018-01-12T13:47:00Z</cp:lastPrinted>
  <dcterms:created xsi:type="dcterms:W3CDTF">2018-02-14T15:39:00Z</dcterms:created>
  <dcterms:modified xsi:type="dcterms:W3CDTF">2018-02-15T04:23:00Z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  <property fmtid="{D5CDD505-2E9C-101B-9397-08002B2CF9AE}" pid="9" name="_AdHocReviewCycleID">
    <vt:i4>-399019774</vt:i4>
  </property>
  <property fmtid="{D5CDD505-2E9C-101B-9397-08002B2CF9AE}" pid="10" name="_EmailSubject">
    <vt:lpwstr>PBCH coding t-doc for RAN1 #90 meeting</vt:lpwstr>
  </property>
  <property fmtid="{D5CDD505-2E9C-101B-9397-08002B2CF9AE}" pid="11" name="_AuthorEmail">
    <vt:lpwstr>Tao.Chen@mediatek.com</vt:lpwstr>
  </property>
  <property fmtid="{D5CDD505-2E9C-101B-9397-08002B2CF9AE}" pid="12" name="_AuthorEmailDisplayName">
    <vt:lpwstr>Tao Chen (陈滔)</vt:lpwstr>
  </property>
  <property fmtid="{D5CDD505-2E9C-101B-9397-08002B2CF9AE}" pid="13" name="_ReviewingToolsShownOnce">
    <vt:lpwstr/>
  </property>
</Properties>
</file>